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88021D" w14:textId="3B853F69" w:rsidR="00D3224B" w:rsidRPr="002B4557" w:rsidRDefault="002B4557" w:rsidP="00D13453">
      <w:pPr>
        <w:pStyle w:val="Heading1"/>
        <w:spacing w:before="0" w:after="0" w:line="240" w:lineRule="auto"/>
        <w:rPr>
          <w:sz w:val="24"/>
          <w:szCs w:val="24"/>
        </w:rPr>
      </w:pPr>
      <w:r>
        <w:fldChar w:fldCharType="begin"/>
      </w:r>
      <w:r>
        <w:instrText>HYPERLINK "https://www.construction-institute.org/quantitative-effects-of-project-change"</w:instrText>
      </w:r>
      <w:r>
        <w:fldChar w:fldCharType="separate"/>
      </w:r>
      <w:r w:rsidRPr="002B4557">
        <w:rPr>
          <w:rStyle w:val="Hyperlink"/>
          <w:color w:val="000000" w:themeColor="text1"/>
          <w:sz w:val="24"/>
          <w:szCs w:val="24"/>
          <w:u w:val="none"/>
        </w:rPr>
        <w:t>1. Q</w:t>
      </w:r>
      <w:r w:rsidR="00E6649A" w:rsidRPr="002B4557">
        <w:rPr>
          <w:rStyle w:val="Hyperlink"/>
          <w:color w:val="000000" w:themeColor="text1"/>
          <w:sz w:val="24"/>
          <w:szCs w:val="24"/>
          <w:u w:val="none"/>
        </w:rPr>
        <w:t>UANTITATIVE EFFECTS OF PROJECT CHANGE (R</w:t>
      </w:r>
      <w:r w:rsidR="000329DA">
        <w:rPr>
          <w:rStyle w:val="Hyperlink"/>
          <w:color w:val="000000" w:themeColor="text1"/>
          <w:sz w:val="24"/>
          <w:szCs w:val="24"/>
          <w:u w:val="none"/>
        </w:rPr>
        <w:t>S</w:t>
      </w:r>
      <w:r w:rsidR="00E6649A" w:rsidRPr="002B4557">
        <w:rPr>
          <w:rStyle w:val="Hyperlink"/>
          <w:color w:val="000000" w:themeColor="text1"/>
          <w:sz w:val="24"/>
          <w:szCs w:val="24"/>
          <w:u w:val="none"/>
        </w:rPr>
        <w:t>43</w:t>
      </w:r>
      <w:r w:rsidR="000329DA">
        <w:rPr>
          <w:rStyle w:val="Hyperlink"/>
          <w:color w:val="000000" w:themeColor="text1"/>
          <w:sz w:val="24"/>
          <w:szCs w:val="24"/>
          <w:u w:val="none"/>
        </w:rPr>
        <w:t>-2</w:t>
      </w:r>
      <w:r w:rsidR="00E6649A" w:rsidRPr="002B4557">
        <w:rPr>
          <w:rStyle w:val="Hyperlink"/>
          <w:color w:val="000000" w:themeColor="text1"/>
          <w:sz w:val="24"/>
          <w:szCs w:val="24"/>
          <w:u w:val="none"/>
        </w:rPr>
        <w:t>)</w:t>
      </w:r>
      <w:r>
        <w:fldChar w:fldCharType="end"/>
      </w:r>
    </w:p>
    <w:p w14:paraId="0DA7E2AB" w14:textId="77777777" w:rsidR="00E6649A" w:rsidRDefault="00E6649A" w:rsidP="00D13453">
      <w:pPr>
        <w:spacing w:after="0" w:line="240" w:lineRule="auto"/>
      </w:pPr>
    </w:p>
    <w:p w14:paraId="471A3669" w14:textId="77777777" w:rsidR="00CF465B" w:rsidRPr="00CF465B" w:rsidRDefault="008A5928" w:rsidP="00D13453">
      <w:pPr>
        <w:pStyle w:val="NoSpacing"/>
        <w:jc w:val="both"/>
        <w:rPr>
          <w:sz w:val="24"/>
          <w:szCs w:val="24"/>
          <w:lang w:eastAsia="zh-CN"/>
        </w:rPr>
      </w:pPr>
      <w:r>
        <w:rPr>
          <w:b/>
          <w:bCs/>
          <w:sz w:val="24"/>
          <w:szCs w:val="24"/>
          <w:u w:val="single"/>
          <w:lang w:eastAsia="zh-CN"/>
        </w:rPr>
        <w:t>Report Summary:</w:t>
      </w:r>
      <w:r>
        <w:rPr>
          <w:b/>
          <w:bCs/>
          <w:sz w:val="24"/>
          <w:szCs w:val="24"/>
          <w:lang w:eastAsia="zh-CN"/>
        </w:rPr>
        <w:t xml:space="preserve"> </w:t>
      </w:r>
      <w:r w:rsidR="00CF465B" w:rsidRPr="00CF465B">
        <w:rPr>
          <w:sz w:val="24"/>
          <w:szCs w:val="24"/>
          <w:lang w:eastAsia="zh-CN"/>
        </w:rPr>
        <w:t xml:space="preserve">Change management is an organization’s process for incorporating a balanced change culture that recognizes, plans, and evaluates project changes </w:t>
      </w:r>
      <w:proofErr w:type="gramStart"/>
      <w:r w:rsidR="00CF465B" w:rsidRPr="00CF465B">
        <w:rPr>
          <w:sz w:val="24"/>
          <w:szCs w:val="24"/>
          <w:lang w:eastAsia="zh-CN"/>
        </w:rPr>
        <w:t>in order to</w:t>
      </w:r>
      <w:proofErr w:type="gramEnd"/>
      <w:r w:rsidR="00CF465B" w:rsidRPr="00CF465B">
        <w:rPr>
          <w:sz w:val="24"/>
          <w:szCs w:val="24"/>
          <w:lang w:eastAsia="zh-CN"/>
        </w:rPr>
        <w:t xml:space="preserve"> manage them effectively. These changes include those related to scope, error, design development, estimate adjustments, schedule adjustments, and changed conditions, either elective or required.</w:t>
      </w:r>
    </w:p>
    <w:p w14:paraId="53A627B2" w14:textId="77777777" w:rsidR="00CF465B" w:rsidRPr="00CF465B" w:rsidRDefault="00CF465B" w:rsidP="00D13453">
      <w:pPr>
        <w:pStyle w:val="NoSpacing"/>
        <w:jc w:val="both"/>
        <w:rPr>
          <w:sz w:val="24"/>
          <w:szCs w:val="24"/>
          <w:lang w:eastAsia="zh-CN"/>
        </w:rPr>
      </w:pPr>
    </w:p>
    <w:p w14:paraId="284DB16E" w14:textId="77777777" w:rsidR="00CF465B" w:rsidRPr="00CF465B" w:rsidRDefault="00CF465B" w:rsidP="00D13453">
      <w:pPr>
        <w:pStyle w:val="NoSpacing"/>
        <w:jc w:val="both"/>
        <w:rPr>
          <w:sz w:val="24"/>
          <w:szCs w:val="24"/>
          <w:lang w:eastAsia="zh-CN"/>
        </w:rPr>
      </w:pPr>
      <w:r w:rsidRPr="00CF465B">
        <w:rPr>
          <w:sz w:val="24"/>
          <w:szCs w:val="24"/>
          <w:lang w:eastAsia="zh-CN"/>
        </w:rPr>
        <w:t xml:space="preserve">This research concluded that a significant correlation exists between the percentage of change on a project and labor productivity in terms of design, engineering, and construction. The decline in overall productivity due to an environment of excessive change can alter the cost/benefit evaluation of potential changes and should be </w:t>
      </w:r>
      <w:proofErr w:type="gramStart"/>
      <w:r w:rsidRPr="00CF465B">
        <w:rPr>
          <w:sz w:val="24"/>
          <w:szCs w:val="24"/>
          <w:lang w:eastAsia="zh-CN"/>
        </w:rPr>
        <w:t>taken into account</w:t>
      </w:r>
      <w:proofErr w:type="gramEnd"/>
      <w:r w:rsidRPr="00CF465B">
        <w:rPr>
          <w:sz w:val="24"/>
          <w:szCs w:val="24"/>
          <w:lang w:eastAsia="zh-CN"/>
        </w:rPr>
        <w:t xml:space="preserve"> in project decision-making. Project management should track the expected amount of change over time to assist decision-makers with timing/scheduling and/or the organization of change implementation.</w:t>
      </w:r>
    </w:p>
    <w:p w14:paraId="479C93AA" w14:textId="77777777" w:rsidR="00CF465B" w:rsidRPr="00CF465B" w:rsidRDefault="00CF465B" w:rsidP="00D13453">
      <w:pPr>
        <w:pStyle w:val="NoSpacing"/>
        <w:jc w:val="both"/>
        <w:rPr>
          <w:sz w:val="24"/>
          <w:szCs w:val="24"/>
          <w:lang w:eastAsia="zh-CN"/>
        </w:rPr>
      </w:pPr>
    </w:p>
    <w:p w14:paraId="5CD9BE44" w14:textId="77777777" w:rsidR="00CF465B" w:rsidRPr="00CF465B" w:rsidRDefault="00CF465B" w:rsidP="00D13453">
      <w:pPr>
        <w:pStyle w:val="NoSpacing"/>
        <w:jc w:val="both"/>
        <w:rPr>
          <w:sz w:val="24"/>
          <w:szCs w:val="24"/>
          <w:lang w:eastAsia="zh-CN"/>
        </w:rPr>
      </w:pPr>
      <w:r w:rsidRPr="00CF465B">
        <w:rPr>
          <w:sz w:val="24"/>
          <w:szCs w:val="24"/>
          <w:lang w:eastAsia="zh-CN"/>
        </w:rPr>
        <w:t xml:space="preserve">The analysis of the projects submitted for this study also shows that projects have a diminishing ability to recover lost time and costs in their later stages. This effect is expressed in a probability profile. A normalized contingency draw-down curve for the projects submitted suggests that many changes occur late in the project life cycle. Analysis of the data indicates that the timing of the construction start does </w:t>
      </w:r>
      <w:proofErr w:type="gramStart"/>
      <w:r w:rsidRPr="00CF465B">
        <w:rPr>
          <w:sz w:val="24"/>
          <w:szCs w:val="24"/>
          <w:lang w:eastAsia="zh-CN"/>
        </w:rPr>
        <w:t>have an effect on</w:t>
      </w:r>
      <w:proofErr w:type="gramEnd"/>
      <w:r w:rsidRPr="00CF465B">
        <w:rPr>
          <w:sz w:val="24"/>
          <w:szCs w:val="24"/>
          <w:lang w:eastAsia="zh-CN"/>
        </w:rPr>
        <w:t xml:space="preserve"> the amount of change in the engineering phase and in the total cost of changes, </w:t>
      </w:r>
      <w:proofErr w:type="gramStart"/>
      <w:r w:rsidRPr="00CF465B">
        <w:rPr>
          <w:sz w:val="24"/>
          <w:szCs w:val="24"/>
          <w:lang w:eastAsia="zh-CN"/>
        </w:rPr>
        <w:t>but that</w:t>
      </w:r>
      <w:proofErr w:type="gramEnd"/>
      <w:r w:rsidRPr="00CF465B">
        <w:rPr>
          <w:sz w:val="24"/>
          <w:szCs w:val="24"/>
          <w:lang w:eastAsia="zh-CN"/>
        </w:rPr>
        <w:t xml:space="preserve"> the effect on construction change is negligible.</w:t>
      </w:r>
    </w:p>
    <w:p w14:paraId="28652AEB" w14:textId="77777777" w:rsidR="00CF465B" w:rsidRPr="00CF465B" w:rsidRDefault="00CF465B" w:rsidP="00D13453">
      <w:pPr>
        <w:pStyle w:val="NoSpacing"/>
        <w:jc w:val="both"/>
        <w:rPr>
          <w:sz w:val="24"/>
          <w:szCs w:val="24"/>
          <w:lang w:eastAsia="zh-CN"/>
        </w:rPr>
      </w:pPr>
    </w:p>
    <w:p w14:paraId="6EF6FC5B" w14:textId="4C2C48A5" w:rsidR="008A5928" w:rsidRDefault="00CF465B" w:rsidP="00D13453">
      <w:pPr>
        <w:pStyle w:val="NoSpacing"/>
        <w:jc w:val="both"/>
        <w:rPr>
          <w:sz w:val="24"/>
          <w:szCs w:val="24"/>
          <w:lang w:eastAsia="zh-CN"/>
        </w:rPr>
      </w:pPr>
      <w:r w:rsidRPr="00CF465B">
        <w:rPr>
          <w:sz w:val="24"/>
          <w:szCs w:val="24"/>
          <w:lang w:eastAsia="zh-CN"/>
        </w:rPr>
        <w:t>This research also examined the amount of change experienced on projects of different types and with varying contracting strategies. The conclusion drawn is that organizations should analyze and retain project data as well as provide trend information that general management can use as benchmarks to monitor project performance.</w:t>
      </w:r>
    </w:p>
    <w:p w14:paraId="75E4CE27" w14:textId="77777777" w:rsidR="008A5928" w:rsidRDefault="008A5928" w:rsidP="00D13453">
      <w:pPr>
        <w:pStyle w:val="NoSpacing"/>
        <w:jc w:val="both"/>
        <w:rPr>
          <w:sz w:val="24"/>
          <w:szCs w:val="24"/>
          <w:lang w:eastAsia="zh-CN"/>
        </w:rPr>
      </w:pPr>
    </w:p>
    <w:p w14:paraId="66E4A08B" w14:textId="77777777" w:rsidR="008A5928" w:rsidRDefault="008A5928" w:rsidP="00D13453">
      <w:pPr>
        <w:pStyle w:val="NoSpacing"/>
        <w:jc w:val="both"/>
        <w:rPr>
          <w:rFonts w:cs="Times New Roman"/>
          <w:b/>
          <w:bCs/>
          <w:sz w:val="28"/>
          <w:szCs w:val="28"/>
          <w:u w:val="single"/>
          <w:lang w:eastAsia="zh-CN"/>
        </w:rPr>
      </w:pPr>
      <w:r>
        <w:rPr>
          <w:b/>
          <w:bCs/>
          <w:sz w:val="24"/>
          <w:szCs w:val="24"/>
          <w:u w:val="single"/>
          <w:lang w:eastAsia="zh-CN"/>
        </w:rPr>
        <w:t>Key Takeaways:</w:t>
      </w:r>
    </w:p>
    <w:p w14:paraId="5358DD5B" w14:textId="77777777" w:rsidR="001C4CEB" w:rsidRDefault="00E6649A" w:rsidP="00D13453">
      <w:pPr>
        <w:pStyle w:val="Heading2"/>
        <w:spacing w:before="0" w:after="0" w:line="240" w:lineRule="auto"/>
      </w:pPr>
      <w:r>
        <w:t>(1) M</w:t>
      </w:r>
      <w:r w:rsidR="00E836A0" w:rsidRPr="00E6649A">
        <w:t xml:space="preserve">easure </w:t>
      </w:r>
      <w:r>
        <w:t xml:space="preserve">the </w:t>
      </w:r>
      <w:r w:rsidR="00E836A0" w:rsidRPr="00E6649A">
        <w:t xml:space="preserve">relationships between </w:t>
      </w:r>
      <w:r>
        <w:t xml:space="preserve">the </w:t>
      </w:r>
      <w:r w:rsidR="00E836A0" w:rsidRPr="00E6649A">
        <w:t xml:space="preserve">overall project change ratio and productivity, both in </w:t>
      </w:r>
      <w:r w:rsidR="00BF7318">
        <w:t xml:space="preserve">terms of </w:t>
      </w:r>
      <w:r w:rsidR="00E836A0" w:rsidRPr="00E6649A">
        <w:t>engineering and construction.</w:t>
      </w:r>
      <w:r w:rsidR="001F6ECD" w:rsidRPr="00E6649A">
        <w:t xml:space="preserve"> </w:t>
      </w:r>
    </w:p>
    <w:p w14:paraId="0D94ACD9" w14:textId="5A76B0F2" w:rsidR="00830C78" w:rsidRPr="00E6649A" w:rsidRDefault="001F6ECD" w:rsidP="001C4CEB">
      <w:pPr>
        <w:pStyle w:val="Heading2"/>
        <w:spacing w:before="0" w:after="0" w:line="240" w:lineRule="auto"/>
        <w:ind w:firstLine="360"/>
      </w:pPr>
      <w:r w:rsidRPr="00E6649A">
        <w:t xml:space="preserve">(Project Phase: </w:t>
      </w:r>
      <w:r w:rsidR="00A4057E" w:rsidRPr="00E6649A">
        <w:t>Detailed Scope</w:t>
      </w:r>
      <w:r w:rsidR="007C63D4" w:rsidRPr="00E6649A">
        <w:t xml:space="preserve"> </w:t>
      </w:r>
      <w:r w:rsidR="00784E0D" w:rsidRPr="00E6649A">
        <w:t>through Commissioning and Start</w:t>
      </w:r>
      <w:r w:rsidR="000702DA">
        <w:rPr>
          <w:rFonts w:hint="eastAsia"/>
          <w:lang w:eastAsia="zh-CN"/>
        </w:rPr>
        <w:t>-U</w:t>
      </w:r>
      <w:r w:rsidR="00784E0D" w:rsidRPr="00E6649A">
        <w:t>p</w:t>
      </w:r>
      <w:r w:rsidRPr="00E6649A">
        <w:t>)</w:t>
      </w:r>
    </w:p>
    <w:p w14:paraId="5DEF815B" w14:textId="2164240E" w:rsidR="00175FB9" w:rsidRPr="00E6649A" w:rsidRDefault="0018104E" w:rsidP="00D13453">
      <w:pPr>
        <w:pStyle w:val="ListParagraph"/>
        <w:numPr>
          <w:ilvl w:val="0"/>
          <w:numId w:val="21"/>
        </w:numPr>
        <w:spacing w:after="0" w:line="240" w:lineRule="auto"/>
        <w:rPr>
          <w:rFonts w:cs="Times New Roman"/>
          <w:color w:val="000000" w:themeColor="text1"/>
          <w:sz w:val="24"/>
          <w:szCs w:val="24"/>
        </w:rPr>
      </w:pPr>
      <w:r w:rsidRPr="00E6649A">
        <w:rPr>
          <w:rFonts w:cs="Times New Roman"/>
          <w:color w:val="000000" w:themeColor="text1"/>
          <w:sz w:val="24"/>
          <w:szCs w:val="24"/>
        </w:rPr>
        <w:t xml:space="preserve">Track </w:t>
      </w:r>
      <w:r w:rsidR="00BF7318">
        <w:rPr>
          <w:rFonts w:cs="Times New Roman"/>
          <w:color w:val="000000" w:themeColor="text1"/>
          <w:sz w:val="24"/>
          <w:szCs w:val="24"/>
        </w:rPr>
        <w:t xml:space="preserve">any </w:t>
      </w:r>
      <w:r w:rsidRPr="00E6649A">
        <w:rPr>
          <w:rFonts w:cs="Times New Roman"/>
          <w:color w:val="000000" w:themeColor="text1"/>
          <w:sz w:val="24"/>
          <w:szCs w:val="24"/>
        </w:rPr>
        <w:t xml:space="preserve">changes to </w:t>
      </w:r>
      <w:r w:rsidR="00BF7318">
        <w:rPr>
          <w:rFonts w:cs="Times New Roman"/>
          <w:color w:val="000000" w:themeColor="text1"/>
          <w:sz w:val="24"/>
          <w:szCs w:val="24"/>
        </w:rPr>
        <w:t xml:space="preserve">the </w:t>
      </w:r>
      <w:r w:rsidRPr="00E6649A">
        <w:rPr>
          <w:rFonts w:cs="Times New Roman"/>
          <w:color w:val="000000" w:themeColor="text1"/>
          <w:sz w:val="24"/>
          <w:szCs w:val="24"/>
        </w:rPr>
        <w:t>original scope work</w:t>
      </w:r>
      <w:r w:rsidR="00BF7318">
        <w:rPr>
          <w:rFonts w:cs="Times New Roman"/>
          <w:color w:val="000000" w:themeColor="text1"/>
          <w:sz w:val="24"/>
          <w:szCs w:val="24"/>
        </w:rPr>
        <w:t>,</w:t>
      </w:r>
      <w:r w:rsidRPr="00E6649A">
        <w:rPr>
          <w:rFonts w:cs="Times New Roman"/>
          <w:color w:val="000000" w:themeColor="text1"/>
          <w:sz w:val="24"/>
          <w:szCs w:val="24"/>
        </w:rPr>
        <w:t xml:space="preserve"> by craft</w:t>
      </w:r>
      <w:r w:rsidR="00BF7318">
        <w:rPr>
          <w:rFonts w:cs="Times New Roman"/>
          <w:color w:val="000000" w:themeColor="text1"/>
          <w:sz w:val="24"/>
          <w:szCs w:val="24"/>
        </w:rPr>
        <w:t>,</w:t>
      </w:r>
      <w:r w:rsidRPr="00E6649A">
        <w:rPr>
          <w:rFonts w:cs="Times New Roman"/>
          <w:color w:val="000000" w:themeColor="text1"/>
          <w:sz w:val="24"/>
          <w:szCs w:val="24"/>
        </w:rPr>
        <w:t xml:space="preserve"> throughout the project.</w:t>
      </w:r>
    </w:p>
    <w:p w14:paraId="0024B8C7" w14:textId="66E11261" w:rsidR="0018104E" w:rsidRPr="00E6649A" w:rsidRDefault="0018104E" w:rsidP="00D13453">
      <w:pPr>
        <w:pStyle w:val="ListParagraph"/>
        <w:numPr>
          <w:ilvl w:val="0"/>
          <w:numId w:val="21"/>
        </w:numPr>
        <w:spacing w:after="0" w:line="240" w:lineRule="auto"/>
        <w:rPr>
          <w:rFonts w:cs="Times New Roman"/>
          <w:color w:val="000000" w:themeColor="text1"/>
          <w:sz w:val="24"/>
          <w:szCs w:val="24"/>
        </w:rPr>
      </w:pPr>
      <w:r w:rsidRPr="00E6649A">
        <w:rPr>
          <w:rFonts w:cs="Times New Roman"/>
          <w:color w:val="000000" w:themeColor="text1"/>
          <w:sz w:val="24"/>
          <w:szCs w:val="24"/>
        </w:rPr>
        <w:t xml:space="preserve">Monitor </w:t>
      </w:r>
      <w:r w:rsidR="00E6649A">
        <w:rPr>
          <w:rFonts w:cs="Times New Roman"/>
          <w:color w:val="000000" w:themeColor="text1"/>
          <w:sz w:val="24"/>
          <w:szCs w:val="24"/>
        </w:rPr>
        <w:t xml:space="preserve">the </w:t>
      </w:r>
      <w:r w:rsidRPr="00E6649A">
        <w:rPr>
          <w:rFonts w:cs="Times New Roman"/>
          <w:color w:val="000000" w:themeColor="text1"/>
          <w:sz w:val="24"/>
          <w:szCs w:val="24"/>
        </w:rPr>
        <w:t>overall project change ratio and its impact on engineering and construction productivity.</w:t>
      </w:r>
    </w:p>
    <w:p w14:paraId="5F0FF0F4" w14:textId="64962575" w:rsidR="00A3521B" w:rsidRPr="00E6649A" w:rsidRDefault="00A3521B" w:rsidP="00D13453">
      <w:pPr>
        <w:pStyle w:val="ListParagraph"/>
        <w:numPr>
          <w:ilvl w:val="0"/>
          <w:numId w:val="21"/>
        </w:numPr>
        <w:spacing w:after="0" w:line="240" w:lineRule="auto"/>
        <w:rPr>
          <w:rFonts w:cs="Times New Roman"/>
          <w:color w:val="000000" w:themeColor="text1"/>
          <w:sz w:val="24"/>
          <w:szCs w:val="24"/>
        </w:rPr>
      </w:pPr>
      <w:r w:rsidRPr="00E6649A">
        <w:rPr>
          <w:rFonts w:cs="Times New Roman"/>
          <w:color w:val="000000" w:themeColor="text1"/>
          <w:sz w:val="24"/>
          <w:szCs w:val="24"/>
        </w:rPr>
        <w:t xml:space="preserve">Analyze </w:t>
      </w:r>
      <w:r w:rsidR="00BF7318">
        <w:rPr>
          <w:rFonts w:cs="Times New Roman"/>
          <w:color w:val="000000" w:themeColor="text1"/>
          <w:sz w:val="24"/>
          <w:szCs w:val="24"/>
        </w:rPr>
        <w:t xml:space="preserve">the </w:t>
      </w:r>
      <w:proofErr w:type="gramStart"/>
      <w:r w:rsidR="00BF7318">
        <w:rPr>
          <w:rFonts w:cs="Times New Roman"/>
          <w:color w:val="000000" w:themeColor="text1"/>
          <w:sz w:val="24"/>
          <w:szCs w:val="24"/>
        </w:rPr>
        <w:t xml:space="preserve">obtained </w:t>
      </w:r>
      <w:r w:rsidRPr="00E6649A">
        <w:rPr>
          <w:rFonts w:cs="Times New Roman"/>
          <w:color w:val="000000" w:themeColor="text1"/>
          <w:sz w:val="24"/>
          <w:szCs w:val="24"/>
        </w:rPr>
        <w:t>data</w:t>
      </w:r>
      <w:proofErr w:type="gramEnd"/>
      <w:r w:rsidRPr="00E6649A">
        <w:rPr>
          <w:rFonts w:cs="Times New Roman"/>
          <w:color w:val="000000" w:themeColor="text1"/>
          <w:sz w:val="24"/>
          <w:szCs w:val="24"/>
        </w:rPr>
        <w:t xml:space="preserve"> to identify trends and correlations between </w:t>
      </w:r>
      <w:r w:rsidR="00BF7318">
        <w:rPr>
          <w:rFonts w:cs="Times New Roman"/>
          <w:color w:val="000000" w:themeColor="text1"/>
          <w:sz w:val="24"/>
          <w:szCs w:val="24"/>
        </w:rPr>
        <w:t xml:space="preserve">the </w:t>
      </w:r>
      <w:r w:rsidRPr="00E6649A">
        <w:rPr>
          <w:rFonts w:cs="Times New Roman"/>
          <w:color w:val="000000" w:themeColor="text1"/>
          <w:sz w:val="24"/>
          <w:szCs w:val="24"/>
        </w:rPr>
        <w:t>change ratios and productivity declines.</w:t>
      </w:r>
    </w:p>
    <w:p w14:paraId="4EAC0F43" w14:textId="0EF6CE13" w:rsidR="00A3521B" w:rsidRPr="00E6649A" w:rsidRDefault="009A1577" w:rsidP="00D13453">
      <w:pPr>
        <w:pStyle w:val="ListParagraph"/>
        <w:numPr>
          <w:ilvl w:val="0"/>
          <w:numId w:val="21"/>
        </w:numPr>
        <w:spacing w:after="0" w:line="240" w:lineRule="auto"/>
        <w:rPr>
          <w:rFonts w:cs="Times New Roman"/>
          <w:color w:val="000000" w:themeColor="text1"/>
          <w:sz w:val="24"/>
          <w:szCs w:val="24"/>
        </w:rPr>
      </w:pPr>
      <w:r w:rsidRPr="00E6649A">
        <w:rPr>
          <w:rFonts w:cs="Times New Roman"/>
          <w:color w:val="000000" w:themeColor="text1"/>
          <w:sz w:val="24"/>
          <w:szCs w:val="24"/>
        </w:rPr>
        <w:t xml:space="preserve">Develop predictive models to forecast </w:t>
      </w:r>
      <w:r w:rsidR="00BF7318">
        <w:rPr>
          <w:rFonts w:cs="Times New Roman"/>
          <w:color w:val="000000" w:themeColor="text1"/>
          <w:sz w:val="24"/>
          <w:szCs w:val="24"/>
        </w:rPr>
        <w:t xml:space="preserve">the </w:t>
      </w:r>
      <w:r w:rsidRPr="00E6649A">
        <w:rPr>
          <w:rFonts w:cs="Times New Roman"/>
          <w:color w:val="000000" w:themeColor="text1"/>
          <w:sz w:val="24"/>
          <w:szCs w:val="24"/>
        </w:rPr>
        <w:t xml:space="preserve">potential productivity impacts </w:t>
      </w:r>
      <w:r w:rsidR="00FA5DFC">
        <w:rPr>
          <w:rFonts w:cs="Times New Roman"/>
          <w:color w:val="000000" w:themeColor="text1"/>
          <w:sz w:val="24"/>
          <w:szCs w:val="24"/>
        </w:rPr>
        <w:t>associated with</w:t>
      </w:r>
      <w:r w:rsidRPr="00E6649A">
        <w:rPr>
          <w:rFonts w:cs="Times New Roman"/>
          <w:color w:val="000000" w:themeColor="text1"/>
          <w:sz w:val="24"/>
          <w:szCs w:val="24"/>
        </w:rPr>
        <w:t xml:space="preserve"> future changes.</w:t>
      </w:r>
    </w:p>
    <w:p w14:paraId="0E54B3C2" w14:textId="1421809B" w:rsidR="009A1577" w:rsidRDefault="009A1577" w:rsidP="00D13453">
      <w:pPr>
        <w:pStyle w:val="ListParagraph"/>
        <w:numPr>
          <w:ilvl w:val="0"/>
          <w:numId w:val="21"/>
        </w:numPr>
        <w:spacing w:after="0" w:line="240" w:lineRule="auto"/>
        <w:rPr>
          <w:rFonts w:cs="Times New Roman"/>
          <w:color w:val="000000" w:themeColor="text1"/>
          <w:sz w:val="24"/>
          <w:szCs w:val="24"/>
        </w:rPr>
      </w:pPr>
      <w:r w:rsidRPr="00E6649A">
        <w:rPr>
          <w:rFonts w:cs="Times New Roman"/>
          <w:color w:val="000000" w:themeColor="text1"/>
          <w:sz w:val="24"/>
          <w:szCs w:val="24"/>
        </w:rPr>
        <w:t xml:space="preserve">Implement process improvements to minimize or mitigate </w:t>
      </w:r>
      <w:r w:rsidR="00BF7318">
        <w:rPr>
          <w:rFonts w:cs="Times New Roman"/>
          <w:color w:val="000000" w:themeColor="text1"/>
          <w:sz w:val="24"/>
          <w:szCs w:val="24"/>
        </w:rPr>
        <w:t xml:space="preserve">the </w:t>
      </w:r>
      <w:r w:rsidRPr="00E6649A">
        <w:rPr>
          <w:rFonts w:cs="Times New Roman"/>
          <w:color w:val="000000" w:themeColor="text1"/>
          <w:sz w:val="24"/>
          <w:szCs w:val="24"/>
        </w:rPr>
        <w:t>negative effects of high-change periods.</w:t>
      </w:r>
    </w:p>
    <w:p w14:paraId="18D6AE59" w14:textId="77777777" w:rsidR="001F6F4E" w:rsidRDefault="001F6F4E" w:rsidP="00D13453">
      <w:pPr>
        <w:pStyle w:val="ListParagraph"/>
        <w:spacing w:after="0" w:line="240" w:lineRule="auto"/>
        <w:rPr>
          <w:rFonts w:cs="Times New Roman"/>
          <w:color w:val="000000" w:themeColor="text1"/>
          <w:sz w:val="24"/>
          <w:szCs w:val="24"/>
        </w:rPr>
      </w:pPr>
    </w:p>
    <w:p w14:paraId="1B6146B8" w14:textId="77777777" w:rsidR="001C4CEB" w:rsidRDefault="006954A3" w:rsidP="00D13453">
      <w:pPr>
        <w:pStyle w:val="Heading2"/>
        <w:spacing w:before="0" w:after="0" w:line="240" w:lineRule="auto"/>
      </w:pPr>
      <w:r>
        <w:t>(2) M</w:t>
      </w:r>
      <w:r w:rsidR="001F73CF" w:rsidRPr="00E6649A">
        <w:t xml:space="preserve">easure </w:t>
      </w:r>
      <w:r w:rsidR="00BF7318">
        <w:t xml:space="preserve">the </w:t>
      </w:r>
      <w:r w:rsidR="001F73CF" w:rsidRPr="00E6649A">
        <w:t xml:space="preserve">relationships </w:t>
      </w:r>
      <w:r w:rsidR="002B4557">
        <w:t xml:space="preserve">and </w:t>
      </w:r>
      <w:r w:rsidR="001F73CF" w:rsidRPr="002B4557">
        <w:t xml:space="preserve">ratio </w:t>
      </w:r>
      <w:r w:rsidR="002B4557" w:rsidRPr="002B4557">
        <w:t xml:space="preserve">between the </w:t>
      </w:r>
      <w:r w:rsidR="001F73CF" w:rsidRPr="002B4557">
        <w:t xml:space="preserve">change work </w:t>
      </w:r>
      <w:r w:rsidR="002B4557" w:rsidRPr="002B4557">
        <w:t>and</w:t>
      </w:r>
      <w:r w:rsidR="001F73CF" w:rsidRPr="002B4557">
        <w:t xml:space="preserve"> original scope work.</w:t>
      </w:r>
      <w:r w:rsidR="001F6ECD" w:rsidRPr="00E6649A">
        <w:t xml:space="preserve"> </w:t>
      </w:r>
    </w:p>
    <w:p w14:paraId="1BEDDB01" w14:textId="0615E01A" w:rsidR="00142D96" w:rsidRPr="00E6649A" w:rsidRDefault="00142D96" w:rsidP="001C4CEB">
      <w:pPr>
        <w:pStyle w:val="Heading2"/>
        <w:spacing w:before="0" w:after="0" w:line="240" w:lineRule="auto"/>
        <w:ind w:firstLine="360"/>
      </w:pPr>
      <w:r w:rsidRPr="00E6649A">
        <w:t>(Project Phase: Detailed Scope through Commissioning and Start</w:t>
      </w:r>
      <w:r w:rsidR="000702DA">
        <w:rPr>
          <w:rFonts w:hint="eastAsia"/>
          <w:lang w:eastAsia="zh-CN"/>
        </w:rPr>
        <w:t>-</w:t>
      </w:r>
      <w:r w:rsidRPr="00E6649A">
        <w:t>Up)</w:t>
      </w:r>
    </w:p>
    <w:p w14:paraId="2D29AB36" w14:textId="0EF78444" w:rsidR="008B3BB6" w:rsidRPr="00F1725B" w:rsidRDefault="008B3BB6" w:rsidP="00F1725B">
      <w:pPr>
        <w:pStyle w:val="ListParagraph"/>
        <w:numPr>
          <w:ilvl w:val="0"/>
          <w:numId w:val="23"/>
        </w:numPr>
        <w:spacing w:after="0" w:line="240" w:lineRule="auto"/>
        <w:rPr>
          <w:rFonts w:cs="Times New Roman"/>
          <w:color w:val="000000" w:themeColor="text1"/>
          <w:sz w:val="24"/>
          <w:szCs w:val="24"/>
        </w:rPr>
      </w:pPr>
      <w:r w:rsidRPr="00F1725B">
        <w:rPr>
          <w:rFonts w:cs="Times New Roman"/>
          <w:color w:val="000000" w:themeColor="text1"/>
          <w:sz w:val="24"/>
          <w:szCs w:val="24"/>
        </w:rPr>
        <w:t>Forecast expected changes by craft and period (e.g., months) to predict or minimize productivity declines.</w:t>
      </w:r>
    </w:p>
    <w:p w14:paraId="15E2723C" w14:textId="77777777" w:rsidR="0082750D" w:rsidRPr="006954A3" w:rsidRDefault="0082750D" w:rsidP="00D13453">
      <w:pPr>
        <w:pStyle w:val="ListParagraph"/>
        <w:numPr>
          <w:ilvl w:val="0"/>
          <w:numId w:val="23"/>
        </w:numPr>
        <w:spacing w:after="0" w:line="240" w:lineRule="auto"/>
        <w:rPr>
          <w:rFonts w:cs="Times New Roman"/>
          <w:color w:val="000000" w:themeColor="text1"/>
          <w:sz w:val="24"/>
          <w:szCs w:val="24"/>
        </w:rPr>
      </w:pPr>
      <w:r w:rsidRPr="006954A3">
        <w:rPr>
          <w:rFonts w:cs="Times New Roman"/>
          <w:color w:val="000000" w:themeColor="text1"/>
          <w:sz w:val="24"/>
          <w:szCs w:val="24"/>
        </w:rPr>
        <w:t>Track actual changes against forecasted changes to identify trends and areas for improvement.</w:t>
      </w:r>
    </w:p>
    <w:p w14:paraId="04845CF4" w14:textId="77777777" w:rsidR="001C1B2D" w:rsidRPr="006954A3" w:rsidRDefault="001C1B2D" w:rsidP="00D13453">
      <w:pPr>
        <w:pStyle w:val="ListParagraph"/>
        <w:numPr>
          <w:ilvl w:val="0"/>
          <w:numId w:val="23"/>
        </w:numPr>
        <w:spacing w:after="0" w:line="240" w:lineRule="auto"/>
        <w:rPr>
          <w:rFonts w:cs="Times New Roman"/>
          <w:color w:val="000000" w:themeColor="text1"/>
          <w:sz w:val="24"/>
          <w:szCs w:val="24"/>
        </w:rPr>
      </w:pPr>
      <w:r w:rsidRPr="006954A3">
        <w:rPr>
          <w:rFonts w:cs="Times New Roman"/>
          <w:color w:val="000000" w:themeColor="text1"/>
          <w:sz w:val="24"/>
          <w:szCs w:val="24"/>
        </w:rPr>
        <w:lastRenderedPageBreak/>
        <w:t>Analyze the impact of high-change periods on labor costs, material usage, and overall project schedule.</w:t>
      </w:r>
    </w:p>
    <w:p w14:paraId="06E04732" w14:textId="37612CDD" w:rsidR="00757AEE" w:rsidRPr="006954A3" w:rsidRDefault="00757AEE" w:rsidP="00D13453">
      <w:pPr>
        <w:pStyle w:val="ListParagraph"/>
        <w:numPr>
          <w:ilvl w:val="0"/>
          <w:numId w:val="23"/>
        </w:numPr>
        <w:spacing w:after="0" w:line="240" w:lineRule="auto"/>
        <w:rPr>
          <w:rFonts w:cs="Times New Roman"/>
          <w:color w:val="000000" w:themeColor="text1"/>
          <w:sz w:val="24"/>
          <w:szCs w:val="24"/>
        </w:rPr>
      </w:pPr>
      <w:r w:rsidRPr="006954A3">
        <w:rPr>
          <w:rFonts w:cs="Times New Roman"/>
          <w:color w:val="000000" w:themeColor="text1"/>
          <w:sz w:val="24"/>
          <w:szCs w:val="24"/>
        </w:rPr>
        <w:t xml:space="preserve">Develop strategies to manage change work efficiently, such as phasing construction activities or adjusting </w:t>
      </w:r>
      <w:r w:rsidR="000D6367">
        <w:rPr>
          <w:rFonts w:cs="Times New Roman"/>
          <w:color w:val="000000" w:themeColor="text1"/>
          <w:sz w:val="24"/>
          <w:szCs w:val="24"/>
        </w:rPr>
        <w:t xml:space="preserve">the </w:t>
      </w:r>
      <w:r w:rsidRPr="006954A3">
        <w:rPr>
          <w:rFonts w:cs="Times New Roman"/>
          <w:color w:val="000000" w:themeColor="text1"/>
          <w:sz w:val="24"/>
          <w:szCs w:val="24"/>
        </w:rPr>
        <w:t>resource allocation.</w:t>
      </w:r>
    </w:p>
    <w:p w14:paraId="5616317E" w14:textId="17E97B70" w:rsidR="001F6F4E" w:rsidRDefault="00757AEE" w:rsidP="00D13453">
      <w:pPr>
        <w:pStyle w:val="ListParagraph"/>
        <w:numPr>
          <w:ilvl w:val="0"/>
          <w:numId w:val="23"/>
        </w:numPr>
        <w:spacing w:after="0" w:line="240" w:lineRule="auto"/>
        <w:rPr>
          <w:rFonts w:cs="Times New Roman"/>
          <w:color w:val="000000" w:themeColor="text1"/>
          <w:sz w:val="24"/>
          <w:szCs w:val="24"/>
        </w:rPr>
      </w:pPr>
      <w:r w:rsidRPr="006954A3">
        <w:rPr>
          <w:rFonts w:cs="Times New Roman"/>
          <w:color w:val="000000" w:themeColor="text1"/>
          <w:sz w:val="24"/>
          <w:szCs w:val="24"/>
        </w:rPr>
        <w:t>R</w:t>
      </w:r>
      <w:r w:rsidR="000D6367">
        <w:rPr>
          <w:rFonts w:cs="Times New Roman"/>
          <w:color w:val="000000" w:themeColor="text1"/>
          <w:sz w:val="24"/>
          <w:szCs w:val="24"/>
        </w:rPr>
        <w:t>egularly r</w:t>
      </w:r>
      <w:r w:rsidRPr="006954A3">
        <w:rPr>
          <w:rFonts w:cs="Times New Roman"/>
          <w:color w:val="000000" w:themeColor="text1"/>
          <w:sz w:val="24"/>
          <w:szCs w:val="24"/>
        </w:rPr>
        <w:t>eview and adjust forecasting methods to ensure accuracy and effectiveness in managing future changes.</w:t>
      </w:r>
    </w:p>
    <w:p w14:paraId="29269101" w14:textId="7345C151" w:rsidR="00830C78" w:rsidRPr="006954A3" w:rsidRDefault="00830C78" w:rsidP="00D13453">
      <w:pPr>
        <w:pStyle w:val="ListParagraph"/>
        <w:spacing w:after="0" w:line="240" w:lineRule="auto"/>
        <w:rPr>
          <w:rFonts w:cs="Times New Roman"/>
          <w:color w:val="000000" w:themeColor="text1"/>
          <w:sz w:val="24"/>
          <w:szCs w:val="24"/>
        </w:rPr>
      </w:pPr>
      <w:r w:rsidRPr="006954A3">
        <w:rPr>
          <w:rFonts w:cs="Times New Roman"/>
          <w:color w:val="000000" w:themeColor="text1"/>
          <w:sz w:val="24"/>
          <w:szCs w:val="24"/>
        </w:rPr>
        <w:tab/>
      </w:r>
    </w:p>
    <w:p w14:paraId="3F15AF40" w14:textId="77777777" w:rsidR="001C4CEB" w:rsidRDefault="001F6F4E" w:rsidP="00D13453">
      <w:pPr>
        <w:pStyle w:val="Heading2"/>
        <w:spacing w:before="0" w:after="0" w:line="240" w:lineRule="auto"/>
      </w:pPr>
      <w:r>
        <w:t>(3) M</w:t>
      </w:r>
      <w:r w:rsidR="00AD3522" w:rsidRPr="00E6649A">
        <w:t xml:space="preserve">easure relationships </w:t>
      </w:r>
      <w:r w:rsidR="002B4557" w:rsidRPr="002B4557">
        <w:t xml:space="preserve">and ratio </w:t>
      </w:r>
      <w:r w:rsidR="00AD3522" w:rsidRPr="002B4557">
        <w:t xml:space="preserve">between </w:t>
      </w:r>
      <w:r w:rsidR="002B4557" w:rsidRPr="002B4557">
        <w:t xml:space="preserve">the </w:t>
      </w:r>
      <w:r w:rsidR="00AD3522" w:rsidRPr="002B4557">
        <w:t xml:space="preserve">total </w:t>
      </w:r>
      <w:r w:rsidRPr="002B4557">
        <w:t xml:space="preserve">change </w:t>
      </w:r>
      <w:r w:rsidR="00AD3522" w:rsidRPr="002B4557">
        <w:t xml:space="preserve">dollars </w:t>
      </w:r>
      <w:r w:rsidR="002B4557" w:rsidRPr="002B4557">
        <w:t>and</w:t>
      </w:r>
      <w:r w:rsidR="00AD3522" w:rsidRPr="002B4557">
        <w:t xml:space="preserve"> </w:t>
      </w:r>
      <w:r w:rsidR="002B4557" w:rsidRPr="002B4557">
        <w:t xml:space="preserve">the </w:t>
      </w:r>
      <w:r w:rsidR="00AD3522" w:rsidRPr="002B4557">
        <w:t>material dollars</w:t>
      </w:r>
      <w:r w:rsidRPr="002B4557">
        <w:t>.</w:t>
      </w:r>
    </w:p>
    <w:p w14:paraId="035EF89D" w14:textId="25EAACD5" w:rsidR="00830C78" w:rsidRPr="00E6649A" w:rsidRDefault="00142D96" w:rsidP="001C4CEB">
      <w:pPr>
        <w:pStyle w:val="Heading2"/>
        <w:spacing w:before="0" w:after="0" w:line="240" w:lineRule="auto"/>
        <w:ind w:firstLine="360"/>
      </w:pPr>
      <w:r w:rsidRPr="00E6649A">
        <w:t xml:space="preserve">(Project Phase: Detailed Scope through Commissioning and </w:t>
      </w:r>
      <w:r w:rsidR="000702DA" w:rsidRPr="00E6649A">
        <w:t>Start</w:t>
      </w:r>
      <w:r w:rsidR="000702DA">
        <w:rPr>
          <w:rFonts w:hint="eastAsia"/>
          <w:lang w:eastAsia="zh-CN"/>
        </w:rPr>
        <w:t>-</w:t>
      </w:r>
      <w:r w:rsidR="000702DA" w:rsidRPr="00E6649A">
        <w:t>Up</w:t>
      </w:r>
      <w:r w:rsidRPr="00E6649A">
        <w:t>)</w:t>
      </w:r>
    </w:p>
    <w:p w14:paraId="730FB174" w14:textId="4DC12550" w:rsidR="0005414E" w:rsidRPr="001F6F4E" w:rsidRDefault="0005414E" w:rsidP="00D13453">
      <w:pPr>
        <w:pStyle w:val="ListParagraph"/>
        <w:numPr>
          <w:ilvl w:val="0"/>
          <w:numId w:val="24"/>
        </w:numPr>
        <w:spacing w:after="0" w:line="240" w:lineRule="auto"/>
        <w:rPr>
          <w:rFonts w:cs="Times New Roman"/>
          <w:color w:val="000000" w:themeColor="text1"/>
          <w:sz w:val="24"/>
          <w:szCs w:val="24"/>
        </w:rPr>
      </w:pPr>
      <w:r w:rsidRPr="001F6F4E">
        <w:rPr>
          <w:rFonts w:cs="Times New Roman"/>
          <w:color w:val="000000" w:themeColor="text1"/>
          <w:sz w:val="24"/>
          <w:szCs w:val="24"/>
        </w:rPr>
        <w:t xml:space="preserve">Track the ratio of </w:t>
      </w:r>
      <w:r w:rsidR="000D6367">
        <w:rPr>
          <w:rFonts w:cs="Times New Roman"/>
          <w:color w:val="000000" w:themeColor="text1"/>
          <w:sz w:val="24"/>
          <w:szCs w:val="24"/>
        </w:rPr>
        <w:t xml:space="preserve">the </w:t>
      </w:r>
      <w:r w:rsidRPr="001F6F4E">
        <w:rPr>
          <w:rFonts w:cs="Times New Roman"/>
          <w:color w:val="000000" w:themeColor="text1"/>
          <w:sz w:val="24"/>
          <w:szCs w:val="24"/>
        </w:rPr>
        <w:t>total change dollars to material dollars over time to measure implementation efficiency.</w:t>
      </w:r>
    </w:p>
    <w:p w14:paraId="352DF1CC" w14:textId="756F69E5" w:rsidR="0005414E" w:rsidRPr="001F6F4E" w:rsidRDefault="0005414E" w:rsidP="00D13453">
      <w:pPr>
        <w:pStyle w:val="ListParagraph"/>
        <w:numPr>
          <w:ilvl w:val="0"/>
          <w:numId w:val="24"/>
        </w:numPr>
        <w:spacing w:after="0" w:line="240" w:lineRule="auto"/>
        <w:rPr>
          <w:rFonts w:cs="Times New Roman"/>
          <w:color w:val="000000" w:themeColor="text1"/>
          <w:sz w:val="24"/>
          <w:szCs w:val="24"/>
        </w:rPr>
      </w:pPr>
      <w:r w:rsidRPr="001F6F4E">
        <w:rPr>
          <w:rFonts w:cs="Times New Roman"/>
          <w:color w:val="000000" w:themeColor="text1"/>
          <w:sz w:val="24"/>
          <w:szCs w:val="24"/>
        </w:rPr>
        <w:t xml:space="preserve">Analyze trends and patterns in this ratio to identify areas for improvement and optimize </w:t>
      </w:r>
      <w:r w:rsidR="005338AF">
        <w:rPr>
          <w:rFonts w:cs="Times New Roman"/>
          <w:color w:val="000000" w:themeColor="text1"/>
          <w:sz w:val="24"/>
          <w:szCs w:val="24"/>
        </w:rPr>
        <w:t xml:space="preserve">the </w:t>
      </w:r>
      <w:r w:rsidRPr="001F6F4E">
        <w:rPr>
          <w:rFonts w:cs="Times New Roman"/>
          <w:color w:val="000000" w:themeColor="text1"/>
          <w:sz w:val="24"/>
          <w:szCs w:val="24"/>
        </w:rPr>
        <w:t>change management process.</w:t>
      </w:r>
    </w:p>
    <w:p w14:paraId="1AAC074E" w14:textId="524BA803" w:rsidR="000B5AC5" w:rsidRPr="001F6F4E" w:rsidRDefault="000B5AC5" w:rsidP="00D13453">
      <w:pPr>
        <w:pStyle w:val="ListParagraph"/>
        <w:numPr>
          <w:ilvl w:val="0"/>
          <w:numId w:val="24"/>
        </w:numPr>
        <w:spacing w:after="0" w:line="240" w:lineRule="auto"/>
        <w:rPr>
          <w:rFonts w:cs="Times New Roman"/>
          <w:color w:val="000000" w:themeColor="text1"/>
          <w:sz w:val="24"/>
          <w:szCs w:val="24"/>
        </w:rPr>
      </w:pPr>
      <w:r w:rsidRPr="001F6F4E">
        <w:rPr>
          <w:rFonts w:cs="Times New Roman"/>
          <w:color w:val="000000" w:themeColor="text1"/>
          <w:sz w:val="24"/>
          <w:szCs w:val="24"/>
        </w:rPr>
        <w:t xml:space="preserve">Use data to forecast potential impacts on </w:t>
      </w:r>
      <w:r w:rsidR="001F6F4E">
        <w:rPr>
          <w:rFonts w:cs="Times New Roman"/>
          <w:color w:val="000000" w:themeColor="text1"/>
          <w:sz w:val="24"/>
          <w:szCs w:val="24"/>
        </w:rPr>
        <w:t xml:space="preserve">the </w:t>
      </w:r>
      <w:r w:rsidRPr="001F6F4E">
        <w:rPr>
          <w:rFonts w:cs="Times New Roman"/>
          <w:color w:val="000000" w:themeColor="text1"/>
          <w:sz w:val="24"/>
          <w:szCs w:val="24"/>
        </w:rPr>
        <w:t xml:space="preserve">project schedule, budget, and resource allocation </w:t>
      </w:r>
      <w:r w:rsidR="001F6F4E">
        <w:rPr>
          <w:rFonts w:cs="Times New Roman"/>
          <w:color w:val="000000" w:themeColor="text1"/>
          <w:sz w:val="24"/>
          <w:szCs w:val="24"/>
        </w:rPr>
        <w:t xml:space="preserve">that are </w:t>
      </w:r>
      <w:r w:rsidRPr="001F6F4E">
        <w:rPr>
          <w:rFonts w:cs="Times New Roman"/>
          <w:color w:val="000000" w:themeColor="text1"/>
          <w:sz w:val="24"/>
          <w:szCs w:val="24"/>
        </w:rPr>
        <w:t>due to changes.</w:t>
      </w:r>
    </w:p>
    <w:p w14:paraId="79CEC4E2" w14:textId="77777777" w:rsidR="00FA6643" w:rsidRPr="001F6F4E" w:rsidRDefault="00FA6643" w:rsidP="00D13453">
      <w:pPr>
        <w:pStyle w:val="ListParagraph"/>
        <w:numPr>
          <w:ilvl w:val="0"/>
          <w:numId w:val="24"/>
        </w:numPr>
        <w:spacing w:after="0" w:line="240" w:lineRule="auto"/>
        <w:rPr>
          <w:rFonts w:cs="Times New Roman"/>
          <w:color w:val="000000" w:themeColor="text1"/>
          <w:sz w:val="24"/>
          <w:szCs w:val="24"/>
        </w:rPr>
      </w:pPr>
      <w:r w:rsidRPr="001F6F4E">
        <w:rPr>
          <w:rFonts w:cs="Times New Roman"/>
          <w:color w:val="000000" w:themeColor="text1"/>
          <w:sz w:val="24"/>
          <w:szCs w:val="24"/>
        </w:rPr>
        <w:t>Develop strategies to minimize waste and inefficiencies by optimizing the use of materials and resources during change implementations.</w:t>
      </w:r>
    </w:p>
    <w:p w14:paraId="11D6BE07" w14:textId="6B101F60" w:rsidR="000C29EB" w:rsidRDefault="001F6F4E" w:rsidP="00D13453">
      <w:pPr>
        <w:pStyle w:val="ListParagraph"/>
        <w:numPr>
          <w:ilvl w:val="0"/>
          <w:numId w:val="24"/>
        </w:numPr>
        <w:spacing w:after="0" w:line="240" w:lineRule="auto"/>
        <w:rPr>
          <w:rFonts w:cs="Times New Roman"/>
          <w:color w:val="000000" w:themeColor="text1"/>
          <w:sz w:val="24"/>
          <w:szCs w:val="24"/>
        </w:rPr>
      </w:pPr>
      <w:r>
        <w:rPr>
          <w:rFonts w:cs="Times New Roman"/>
          <w:color w:val="000000" w:themeColor="text1"/>
          <w:sz w:val="24"/>
          <w:szCs w:val="24"/>
        </w:rPr>
        <w:t>Regularly m</w:t>
      </w:r>
      <w:r w:rsidR="000C29EB" w:rsidRPr="001F6F4E">
        <w:rPr>
          <w:rFonts w:cs="Times New Roman"/>
          <w:color w:val="000000" w:themeColor="text1"/>
          <w:sz w:val="24"/>
          <w:szCs w:val="24"/>
        </w:rPr>
        <w:t>onitor and adjust these metrics to ensure continuous process improvements and better decision-making.</w:t>
      </w:r>
    </w:p>
    <w:p w14:paraId="7BB0F0CD" w14:textId="77777777" w:rsidR="009A5FCA" w:rsidRPr="001F6F4E" w:rsidRDefault="009A5FCA" w:rsidP="009A5FCA">
      <w:pPr>
        <w:pStyle w:val="ListParagraph"/>
        <w:spacing w:after="0" w:line="240" w:lineRule="auto"/>
        <w:rPr>
          <w:rFonts w:cs="Times New Roman"/>
          <w:color w:val="000000" w:themeColor="text1"/>
          <w:sz w:val="24"/>
          <w:szCs w:val="24"/>
        </w:rPr>
      </w:pPr>
    </w:p>
    <w:p w14:paraId="06325C46" w14:textId="77777777" w:rsidR="001C4CEB" w:rsidRDefault="001F6F4E" w:rsidP="00D13453">
      <w:pPr>
        <w:pStyle w:val="Heading2"/>
        <w:spacing w:before="0" w:after="0" w:line="240" w:lineRule="auto"/>
      </w:pPr>
      <w:r>
        <w:t>(4) A</w:t>
      </w:r>
      <w:r w:rsidR="00605F2F" w:rsidRPr="00E6649A">
        <w:t xml:space="preserve">nalyze </w:t>
      </w:r>
      <w:r>
        <w:t xml:space="preserve">the </w:t>
      </w:r>
      <w:r w:rsidR="00605F2F" w:rsidRPr="00E6649A">
        <w:t xml:space="preserve">probability of </w:t>
      </w:r>
      <w:r>
        <w:t xml:space="preserve">on-time project </w:t>
      </w:r>
      <w:r w:rsidR="00605F2F" w:rsidRPr="00E6649A">
        <w:t>completion relative to reported progress at key project milestones.</w:t>
      </w:r>
      <w:r w:rsidR="0093110F" w:rsidRPr="00E6649A">
        <w:t xml:space="preserve"> </w:t>
      </w:r>
    </w:p>
    <w:p w14:paraId="1170C934" w14:textId="2C5C1552" w:rsidR="0093110F" w:rsidRPr="00E6649A" w:rsidRDefault="00142D96" w:rsidP="001C4CEB">
      <w:pPr>
        <w:pStyle w:val="Heading2"/>
        <w:spacing w:before="0" w:after="0" w:line="240" w:lineRule="auto"/>
        <w:ind w:firstLine="360"/>
      </w:pPr>
      <w:r w:rsidRPr="00E6649A">
        <w:t xml:space="preserve">(Project Phase: Detailed Scope through Commissioning and </w:t>
      </w:r>
      <w:r w:rsidR="000702DA" w:rsidRPr="00E6649A">
        <w:t>Start</w:t>
      </w:r>
      <w:r w:rsidR="000702DA">
        <w:rPr>
          <w:rFonts w:hint="eastAsia"/>
          <w:lang w:eastAsia="zh-CN"/>
        </w:rPr>
        <w:t>-</w:t>
      </w:r>
      <w:r w:rsidR="000702DA" w:rsidRPr="00E6649A">
        <w:t>Up</w:t>
      </w:r>
      <w:r w:rsidRPr="00E6649A">
        <w:t>)</w:t>
      </w:r>
    </w:p>
    <w:p w14:paraId="1FB808F7" w14:textId="77777777" w:rsidR="002F001E" w:rsidRPr="001F6F4E" w:rsidRDefault="002F001E" w:rsidP="00D13453">
      <w:pPr>
        <w:pStyle w:val="ListParagraph"/>
        <w:numPr>
          <w:ilvl w:val="0"/>
          <w:numId w:val="25"/>
        </w:numPr>
        <w:spacing w:after="0" w:line="240" w:lineRule="auto"/>
        <w:rPr>
          <w:rFonts w:cs="Times New Roman"/>
          <w:color w:val="000000" w:themeColor="text1"/>
          <w:sz w:val="24"/>
          <w:szCs w:val="24"/>
        </w:rPr>
      </w:pPr>
      <w:r w:rsidRPr="001F6F4E">
        <w:rPr>
          <w:rFonts w:cs="Times New Roman"/>
          <w:color w:val="000000" w:themeColor="text1"/>
          <w:sz w:val="24"/>
          <w:szCs w:val="24"/>
        </w:rPr>
        <w:t>Review and analyze close-out reports from completed projects to identify trends in project schedules.</w:t>
      </w:r>
    </w:p>
    <w:p w14:paraId="514CD181" w14:textId="77777777" w:rsidR="002F001E" w:rsidRPr="001F6F4E" w:rsidRDefault="002F001E" w:rsidP="00D13453">
      <w:pPr>
        <w:pStyle w:val="ListParagraph"/>
        <w:numPr>
          <w:ilvl w:val="0"/>
          <w:numId w:val="25"/>
        </w:numPr>
        <w:spacing w:after="0" w:line="240" w:lineRule="auto"/>
        <w:rPr>
          <w:rFonts w:cs="Times New Roman"/>
          <w:color w:val="000000" w:themeColor="text1"/>
          <w:sz w:val="24"/>
          <w:szCs w:val="24"/>
        </w:rPr>
      </w:pPr>
      <w:r w:rsidRPr="001F6F4E">
        <w:rPr>
          <w:rFonts w:cs="Times New Roman"/>
          <w:color w:val="000000" w:themeColor="text1"/>
          <w:sz w:val="24"/>
          <w:szCs w:val="24"/>
        </w:rPr>
        <w:t>Plot the probability of completing projects on time against reported progress at key milestones (e.g., 25%, 50%, 75% complete).</w:t>
      </w:r>
    </w:p>
    <w:p w14:paraId="391643F5" w14:textId="77777777" w:rsidR="00170A9E" w:rsidRPr="001F6F4E" w:rsidRDefault="00170A9E" w:rsidP="00D13453">
      <w:pPr>
        <w:pStyle w:val="ListParagraph"/>
        <w:numPr>
          <w:ilvl w:val="0"/>
          <w:numId w:val="25"/>
        </w:numPr>
        <w:spacing w:after="0" w:line="240" w:lineRule="auto"/>
        <w:rPr>
          <w:rFonts w:cs="Times New Roman"/>
          <w:color w:val="000000" w:themeColor="text1"/>
          <w:sz w:val="24"/>
          <w:szCs w:val="24"/>
        </w:rPr>
      </w:pPr>
      <w:r w:rsidRPr="001F6F4E">
        <w:rPr>
          <w:rFonts w:cs="Times New Roman"/>
          <w:color w:val="000000" w:themeColor="text1"/>
          <w:sz w:val="24"/>
          <w:szCs w:val="24"/>
        </w:rPr>
        <w:t>Identify patterns or correlations between reported progress and actual completion dates to inform future project planning.</w:t>
      </w:r>
    </w:p>
    <w:p w14:paraId="362E651F" w14:textId="0EA7F8EF" w:rsidR="00170A9E" w:rsidRPr="001F6F4E" w:rsidRDefault="00170A9E" w:rsidP="00D13453">
      <w:pPr>
        <w:pStyle w:val="ListParagraph"/>
        <w:numPr>
          <w:ilvl w:val="0"/>
          <w:numId w:val="25"/>
        </w:numPr>
        <w:spacing w:after="0" w:line="240" w:lineRule="auto"/>
        <w:rPr>
          <w:rFonts w:cs="Times New Roman"/>
          <w:color w:val="000000" w:themeColor="text1"/>
          <w:sz w:val="24"/>
          <w:szCs w:val="24"/>
        </w:rPr>
      </w:pPr>
      <w:r w:rsidRPr="001F6F4E">
        <w:rPr>
          <w:rFonts w:cs="Times New Roman"/>
          <w:color w:val="000000" w:themeColor="text1"/>
          <w:sz w:val="24"/>
          <w:szCs w:val="24"/>
        </w:rPr>
        <w:t xml:space="preserve">Use </w:t>
      </w:r>
      <w:r w:rsidR="001F6F4E">
        <w:rPr>
          <w:rFonts w:cs="Times New Roman"/>
          <w:color w:val="000000" w:themeColor="text1"/>
          <w:sz w:val="24"/>
          <w:szCs w:val="24"/>
        </w:rPr>
        <w:t>these analysis results</w:t>
      </w:r>
      <w:r w:rsidRPr="001F6F4E">
        <w:rPr>
          <w:rFonts w:cs="Times New Roman"/>
          <w:color w:val="000000" w:themeColor="text1"/>
          <w:sz w:val="24"/>
          <w:szCs w:val="24"/>
        </w:rPr>
        <w:t xml:space="preserve"> to develop strategies for improving schedule performance, such as adjusting </w:t>
      </w:r>
      <w:r w:rsidR="009B7B06">
        <w:rPr>
          <w:rFonts w:cs="Times New Roman"/>
          <w:color w:val="000000" w:themeColor="text1"/>
          <w:sz w:val="24"/>
          <w:szCs w:val="24"/>
        </w:rPr>
        <w:t xml:space="preserve">the </w:t>
      </w:r>
      <w:r w:rsidRPr="001F6F4E">
        <w:rPr>
          <w:rFonts w:cs="Times New Roman"/>
          <w:color w:val="000000" w:themeColor="text1"/>
          <w:sz w:val="24"/>
          <w:szCs w:val="24"/>
        </w:rPr>
        <w:t xml:space="preserve">resource allocation or implementing </w:t>
      </w:r>
      <w:r w:rsidR="005338AF">
        <w:rPr>
          <w:rFonts w:cs="Times New Roman"/>
          <w:color w:val="000000" w:themeColor="text1"/>
          <w:sz w:val="24"/>
          <w:szCs w:val="24"/>
        </w:rPr>
        <w:t xml:space="preserve">a </w:t>
      </w:r>
      <w:r w:rsidRPr="001F6F4E">
        <w:rPr>
          <w:rFonts w:cs="Times New Roman"/>
          <w:color w:val="000000" w:themeColor="text1"/>
          <w:sz w:val="24"/>
          <w:szCs w:val="24"/>
        </w:rPr>
        <w:t>more effective change management process.</w:t>
      </w:r>
    </w:p>
    <w:p w14:paraId="4A87A1D0" w14:textId="77777777" w:rsidR="001F6F4E" w:rsidRDefault="00606C53" w:rsidP="00D13453">
      <w:pPr>
        <w:pStyle w:val="ListParagraph"/>
        <w:numPr>
          <w:ilvl w:val="0"/>
          <w:numId w:val="25"/>
        </w:numPr>
        <w:spacing w:after="0" w:line="240" w:lineRule="auto"/>
        <w:rPr>
          <w:rFonts w:cs="Times New Roman"/>
          <w:color w:val="000000" w:themeColor="text1"/>
          <w:sz w:val="24"/>
          <w:szCs w:val="24"/>
        </w:rPr>
      </w:pPr>
      <w:r w:rsidRPr="001F6F4E">
        <w:rPr>
          <w:rFonts w:cs="Times New Roman"/>
          <w:color w:val="000000" w:themeColor="text1"/>
          <w:sz w:val="24"/>
          <w:szCs w:val="24"/>
        </w:rPr>
        <w:t xml:space="preserve">Regularly update and refine the probability of on-time </w:t>
      </w:r>
      <w:r w:rsidR="001F6F4E">
        <w:rPr>
          <w:rFonts w:cs="Times New Roman"/>
          <w:color w:val="000000" w:themeColor="text1"/>
          <w:sz w:val="24"/>
          <w:szCs w:val="24"/>
        </w:rPr>
        <w:t xml:space="preserve">project </w:t>
      </w:r>
      <w:r w:rsidRPr="001F6F4E">
        <w:rPr>
          <w:rFonts w:cs="Times New Roman"/>
          <w:color w:val="000000" w:themeColor="text1"/>
          <w:sz w:val="24"/>
          <w:szCs w:val="24"/>
        </w:rPr>
        <w:t>completion based on new data from completed projects.</w:t>
      </w:r>
    </w:p>
    <w:p w14:paraId="4B2051D2" w14:textId="6E9AFA77" w:rsidR="00830C78" w:rsidRPr="001F6F4E" w:rsidRDefault="00605512" w:rsidP="00D13453">
      <w:pPr>
        <w:pStyle w:val="ListParagraph"/>
        <w:spacing w:after="0" w:line="240" w:lineRule="auto"/>
        <w:rPr>
          <w:rFonts w:cs="Times New Roman"/>
          <w:color w:val="000000" w:themeColor="text1"/>
          <w:sz w:val="24"/>
          <w:szCs w:val="24"/>
        </w:rPr>
      </w:pPr>
      <w:r w:rsidRPr="001F6F4E">
        <w:rPr>
          <w:rFonts w:cs="Times New Roman"/>
          <w:color w:val="000000" w:themeColor="text1"/>
          <w:sz w:val="24"/>
          <w:szCs w:val="24"/>
        </w:rPr>
        <w:tab/>
      </w:r>
      <w:r w:rsidRPr="001F6F4E">
        <w:rPr>
          <w:rFonts w:cs="Times New Roman"/>
          <w:color w:val="000000" w:themeColor="text1"/>
          <w:sz w:val="24"/>
          <w:szCs w:val="24"/>
        </w:rPr>
        <w:tab/>
      </w:r>
      <w:r w:rsidRPr="001F6F4E">
        <w:rPr>
          <w:rFonts w:cs="Times New Roman"/>
          <w:color w:val="000000" w:themeColor="text1"/>
          <w:sz w:val="24"/>
          <w:szCs w:val="24"/>
        </w:rPr>
        <w:tab/>
      </w:r>
    </w:p>
    <w:p w14:paraId="5E1511D3" w14:textId="77777777" w:rsidR="001C4CEB" w:rsidRDefault="001F6F4E" w:rsidP="00D13453">
      <w:pPr>
        <w:pStyle w:val="Heading2"/>
        <w:spacing w:before="0" w:after="0" w:line="240" w:lineRule="auto"/>
      </w:pPr>
      <w:r>
        <w:t>(5) A</w:t>
      </w:r>
      <w:r w:rsidR="00606C53" w:rsidRPr="00E6649A">
        <w:t xml:space="preserve">nalyze </w:t>
      </w:r>
      <w:r>
        <w:t xml:space="preserve">the </w:t>
      </w:r>
      <w:r w:rsidR="00606C53" w:rsidRPr="00E6649A">
        <w:t xml:space="preserve">probability of completion on or under budget relative to reported cost </w:t>
      </w:r>
      <w:r w:rsidR="00287EBF">
        <w:t>t</w:t>
      </w:r>
      <w:r w:rsidR="00606C53" w:rsidRPr="00E6649A">
        <w:t xml:space="preserve">rends. </w:t>
      </w:r>
    </w:p>
    <w:p w14:paraId="3888533C" w14:textId="76431270" w:rsidR="00142D96" w:rsidRPr="00E6649A" w:rsidRDefault="00142D96" w:rsidP="001C4CEB">
      <w:pPr>
        <w:pStyle w:val="Heading2"/>
        <w:spacing w:before="0" w:after="0" w:line="240" w:lineRule="auto"/>
        <w:ind w:firstLine="360"/>
      </w:pPr>
      <w:r w:rsidRPr="00E6649A">
        <w:t xml:space="preserve">(Project Phase: Detailed Scope through Commissioning and </w:t>
      </w:r>
      <w:r w:rsidR="000702DA" w:rsidRPr="00E6649A">
        <w:t>Start</w:t>
      </w:r>
      <w:r w:rsidR="000702DA">
        <w:rPr>
          <w:rFonts w:hint="eastAsia"/>
          <w:lang w:eastAsia="zh-CN"/>
        </w:rPr>
        <w:t>-</w:t>
      </w:r>
      <w:r w:rsidR="000702DA" w:rsidRPr="00E6649A">
        <w:t>Up</w:t>
      </w:r>
      <w:r w:rsidRPr="00E6649A">
        <w:t>)</w:t>
      </w:r>
    </w:p>
    <w:p w14:paraId="7400C974" w14:textId="0A020AF4" w:rsidR="00A73F14" w:rsidRPr="008A2C23" w:rsidRDefault="00A73F14" w:rsidP="008A2C23">
      <w:pPr>
        <w:pStyle w:val="ListParagraph"/>
        <w:numPr>
          <w:ilvl w:val="0"/>
          <w:numId w:val="27"/>
        </w:numPr>
        <w:spacing w:after="0" w:line="240" w:lineRule="auto"/>
        <w:rPr>
          <w:rFonts w:cs="Times New Roman"/>
          <w:color w:val="000000" w:themeColor="text1"/>
          <w:sz w:val="24"/>
          <w:szCs w:val="24"/>
        </w:rPr>
      </w:pPr>
      <w:r w:rsidRPr="008A2C23">
        <w:rPr>
          <w:rFonts w:cs="Times New Roman"/>
          <w:color w:val="000000" w:themeColor="text1"/>
          <w:sz w:val="24"/>
          <w:szCs w:val="24"/>
        </w:rPr>
        <w:t>Review and analyze close-out reports from completed projects to identify trends in project costs.</w:t>
      </w:r>
    </w:p>
    <w:p w14:paraId="3458F523" w14:textId="77777777" w:rsidR="0006601A" w:rsidRPr="002158D1" w:rsidRDefault="0006601A" w:rsidP="00D13453">
      <w:pPr>
        <w:pStyle w:val="ListParagraph"/>
        <w:numPr>
          <w:ilvl w:val="0"/>
          <w:numId w:val="27"/>
        </w:numPr>
        <w:spacing w:after="0" w:line="240" w:lineRule="auto"/>
        <w:rPr>
          <w:rFonts w:cs="Times New Roman"/>
          <w:color w:val="000000" w:themeColor="text1"/>
          <w:sz w:val="24"/>
          <w:szCs w:val="24"/>
        </w:rPr>
      </w:pPr>
      <w:r w:rsidRPr="002158D1">
        <w:rPr>
          <w:rFonts w:cs="Times New Roman"/>
          <w:color w:val="000000" w:themeColor="text1"/>
          <w:sz w:val="24"/>
          <w:szCs w:val="24"/>
        </w:rPr>
        <w:t>Plot the probability of completing projects within budget against reported cost trends at key milestones (e.g., 25%, 50%, 75% complete).</w:t>
      </w:r>
    </w:p>
    <w:p w14:paraId="2594FF9E" w14:textId="77777777" w:rsidR="0006601A" w:rsidRPr="002158D1" w:rsidRDefault="0006601A" w:rsidP="00D13453">
      <w:pPr>
        <w:pStyle w:val="ListParagraph"/>
        <w:numPr>
          <w:ilvl w:val="0"/>
          <w:numId w:val="27"/>
        </w:numPr>
        <w:spacing w:after="0" w:line="240" w:lineRule="auto"/>
        <w:rPr>
          <w:rFonts w:cs="Times New Roman"/>
          <w:color w:val="000000" w:themeColor="text1"/>
          <w:sz w:val="24"/>
          <w:szCs w:val="24"/>
        </w:rPr>
      </w:pPr>
      <w:r w:rsidRPr="002158D1">
        <w:rPr>
          <w:rFonts w:cs="Times New Roman"/>
          <w:color w:val="000000" w:themeColor="text1"/>
          <w:sz w:val="24"/>
          <w:szCs w:val="24"/>
        </w:rPr>
        <w:t>Identify patterns or correlations between reported cost trends and actual completion dates to inform future project planning.</w:t>
      </w:r>
    </w:p>
    <w:p w14:paraId="414F9527" w14:textId="789BB941" w:rsidR="0006601A" w:rsidRPr="002158D1" w:rsidRDefault="0006601A" w:rsidP="00D13453">
      <w:pPr>
        <w:pStyle w:val="ListParagraph"/>
        <w:numPr>
          <w:ilvl w:val="0"/>
          <w:numId w:val="27"/>
        </w:numPr>
        <w:spacing w:after="0" w:line="240" w:lineRule="auto"/>
        <w:rPr>
          <w:rFonts w:cs="Times New Roman"/>
          <w:color w:val="000000" w:themeColor="text1"/>
          <w:sz w:val="24"/>
          <w:szCs w:val="24"/>
        </w:rPr>
      </w:pPr>
      <w:r w:rsidRPr="002158D1">
        <w:rPr>
          <w:rFonts w:cs="Times New Roman"/>
          <w:color w:val="000000" w:themeColor="text1"/>
          <w:sz w:val="24"/>
          <w:szCs w:val="24"/>
        </w:rPr>
        <w:lastRenderedPageBreak/>
        <w:t xml:space="preserve">Use </w:t>
      </w:r>
      <w:r w:rsidR="002158D1">
        <w:rPr>
          <w:rFonts w:cs="Times New Roman"/>
          <w:color w:val="000000" w:themeColor="text1"/>
          <w:sz w:val="24"/>
          <w:szCs w:val="24"/>
        </w:rPr>
        <w:t>these</w:t>
      </w:r>
      <w:r w:rsidRPr="002158D1">
        <w:rPr>
          <w:rFonts w:cs="Times New Roman"/>
          <w:color w:val="000000" w:themeColor="text1"/>
          <w:sz w:val="24"/>
          <w:szCs w:val="24"/>
        </w:rPr>
        <w:t xml:space="preserve"> analysis</w:t>
      </w:r>
      <w:r w:rsidR="009D4E1D">
        <w:rPr>
          <w:rFonts w:cs="Times New Roman"/>
          <w:color w:val="000000" w:themeColor="text1"/>
          <w:sz w:val="24"/>
          <w:szCs w:val="24"/>
        </w:rPr>
        <w:t xml:space="preserve"> results</w:t>
      </w:r>
      <w:r w:rsidRPr="002158D1">
        <w:rPr>
          <w:rFonts w:cs="Times New Roman"/>
          <w:color w:val="000000" w:themeColor="text1"/>
          <w:sz w:val="24"/>
          <w:szCs w:val="24"/>
        </w:rPr>
        <w:t xml:space="preserve"> to develop strategies for improving budget performance, such as adjusting </w:t>
      </w:r>
      <w:r w:rsidR="009D4E1D">
        <w:rPr>
          <w:rFonts w:cs="Times New Roman"/>
          <w:color w:val="000000" w:themeColor="text1"/>
          <w:sz w:val="24"/>
          <w:szCs w:val="24"/>
        </w:rPr>
        <w:t xml:space="preserve">the </w:t>
      </w:r>
      <w:r w:rsidRPr="002158D1">
        <w:rPr>
          <w:rFonts w:cs="Times New Roman"/>
          <w:color w:val="000000" w:themeColor="text1"/>
          <w:sz w:val="24"/>
          <w:szCs w:val="24"/>
        </w:rPr>
        <w:t>resource allocation or implementing</w:t>
      </w:r>
      <w:r w:rsidR="009A2A53">
        <w:rPr>
          <w:rFonts w:cs="Times New Roman"/>
          <w:color w:val="000000" w:themeColor="text1"/>
          <w:sz w:val="24"/>
          <w:szCs w:val="24"/>
        </w:rPr>
        <w:t xml:space="preserve"> a</w:t>
      </w:r>
      <w:r w:rsidRPr="002158D1">
        <w:rPr>
          <w:rFonts w:cs="Times New Roman"/>
          <w:color w:val="000000" w:themeColor="text1"/>
          <w:sz w:val="24"/>
          <w:szCs w:val="24"/>
        </w:rPr>
        <w:t xml:space="preserve"> more effective change management process.</w:t>
      </w:r>
    </w:p>
    <w:p w14:paraId="58CF77F9" w14:textId="77777777" w:rsidR="004074FA" w:rsidRPr="002158D1" w:rsidRDefault="004074FA" w:rsidP="00D13453">
      <w:pPr>
        <w:pStyle w:val="ListParagraph"/>
        <w:numPr>
          <w:ilvl w:val="0"/>
          <w:numId w:val="27"/>
        </w:numPr>
        <w:spacing w:after="0" w:line="240" w:lineRule="auto"/>
        <w:rPr>
          <w:rFonts w:cs="Times New Roman"/>
          <w:color w:val="000000" w:themeColor="text1"/>
          <w:sz w:val="24"/>
          <w:szCs w:val="24"/>
        </w:rPr>
      </w:pPr>
      <w:r w:rsidRPr="002158D1">
        <w:rPr>
          <w:rFonts w:cs="Times New Roman"/>
          <w:color w:val="000000" w:themeColor="text1"/>
          <w:sz w:val="24"/>
          <w:szCs w:val="24"/>
        </w:rPr>
        <w:t>Regularly update and refine the probability of on-budget completion based on new data from completed projects.</w:t>
      </w:r>
    </w:p>
    <w:p w14:paraId="560B6D4B" w14:textId="77777777" w:rsidR="001F6F4E" w:rsidRPr="00E6649A" w:rsidRDefault="001F6F4E" w:rsidP="00D13453">
      <w:pPr>
        <w:pStyle w:val="ListParagraph"/>
        <w:spacing w:after="0" w:line="240" w:lineRule="auto"/>
        <w:rPr>
          <w:rFonts w:cs="Times New Roman"/>
          <w:color w:val="000000" w:themeColor="text1"/>
          <w:sz w:val="24"/>
          <w:szCs w:val="24"/>
        </w:rPr>
      </w:pPr>
    </w:p>
    <w:p w14:paraId="06A0CF39" w14:textId="77777777" w:rsidR="001C4CEB" w:rsidRDefault="001F6F4E" w:rsidP="00D13453">
      <w:pPr>
        <w:pStyle w:val="Heading2"/>
        <w:spacing w:before="0" w:after="0" w:line="240" w:lineRule="auto"/>
      </w:pPr>
      <w:r>
        <w:t>(6) A</w:t>
      </w:r>
      <w:r w:rsidR="006A0265" w:rsidRPr="00E6649A">
        <w:t xml:space="preserve">nalyze </w:t>
      </w:r>
      <w:r w:rsidR="0043124D">
        <w:t xml:space="preserve">the </w:t>
      </w:r>
      <w:r w:rsidR="006A0265" w:rsidRPr="00E6649A">
        <w:t xml:space="preserve">amount of change </w:t>
      </w:r>
      <w:r w:rsidR="0043124D">
        <w:t>for</w:t>
      </w:r>
      <w:r w:rsidR="006A0265" w:rsidRPr="00E6649A">
        <w:t xml:space="preserve"> projects of varying size and type.</w:t>
      </w:r>
      <w:r w:rsidR="001F6ECD" w:rsidRPr="00E6649A">
        <w:t xml:space="preserve"> </w:t>
      </w:r>
    </w:p>
    <w:p w14:paraId="1A9AF548" w14:textId="071CFDAB" w:rsidR="00142D96" w:rsidRPr="00E6649A" w:rsidRDefault="00142D96" w:rsidP="001C4CEB">
      <w:pPr>
        <w:pStyle w:val="Heading2"/>
        <w:spacing w:before="0" w:after="0" w:line="240" w:lineRule="auto"/>
        <w:ind w:firstLine="360"/>
      </w:pPr>
      <w:r w:rsidRPr="00E6649A">
        <w:t xml:space="preserve">(Project Phase: Detailed Scope through Commissioning and </w:t>
      </w:r>
      <w:r w:rsidR="000702DA" w:rsidRPr="00E6649A">
        <w:t>Start</w:t>
      </w:r>
      <w:r w:rsidR="000702DA">
        <w:rPr>
          <w:rFonts w:hint="eastAsia"/>
          <w:lang w:eastAsia="zh-CN"/>
        </w:rPr>
        <w:t>-</w:t>
      </w:r>
      <w:r w:rsidR="000702DA" w:rsidRPr="00E6649A">
        <w:t>Up</w:t>
      </w:r>
      <w:r w:rsidRPr="00E6649A">
        <w:t>)</w:t>
      </w:r>
    </w:p>
    <w:p w14:paraId="4062E3A3" w14:textId="45C08527" w:rsidR="00151B5A" w:rsidRPr="00E826D3" w:rsidRDefault="00151B5A" w:rsidP="00E826D3">
      <w:pPr>
        <w:pStyle w:val="ListParagraph"/>
        <w:numPr>
          <w:ilvl w:val="0"/>
          <w:numId w:val="26"/>
        </w:numPr>
        <w:spacing w:after="0" w:line="240" w:lineRule="auto"/>
        <w:rPr>
          <w:rFonts w:cs="Times New Roman"/>
          <w:color w:val="000000" w:themeColor="text1"/>
          <w:sz w:val="24"/>
          <w:szCs w:val="24"/>
        </w:rPr>
      </w:pPr>
      <w:r w:rsidRPr="00E826D3">
        <w:rPr>
          <w:rFonts w:cs="Times New Roman"/>
          <w:color w:val="000000" w:themeColor="text1"/>
          <w:sz w:val="24"/>
          <w:szCs w:val="24"/>
        </w:rPr>
        <w:t>Categorize completed projects by size (e.g., small, medium, large) and type (e.g., revamp, new construction).</w:t>
      </w:r>
    </w:p>
    <w:p w14:paraId="147563E9" w14:textId="2EE5F2BE" w:rsidR="00976E05" w:rsidRPr="001F6F4E" w:rsidRDefault="00976E05" w:rsidP="00D13453">
      <w:pPr>
        <w:pStyle w:val="ListParagraph"/>
        <w:numPr>
          <w:ilvl w:val="0"/>
          <w:numId w:val="26"/>
        </w:numPr>
        <w:spacing w:after="0" w:line="240" w:lineRule="auto"/>
        <w:rPr>
          <w:rFonts w:cs="Times New Roman"/>
          <w:color w:val="000000" w:themeColor="text1"/>
          <w:sz w:val="24"/>
          <w:szCs w:val="24"/>
        </w:rPr>
      </w:pPr>
      <w:r w:rsidRPr="001F6F4E">
        <w:rPr>
          <w:rFonts w:cs="Times New Roman"/>
          <w:color w:val="000000" w:themeColor="text1"/>
          <w:sz w:val="24"/>
          <w:szCs w:val="24"/>
        </w:rPr>
        <w:t xml:space="preserve">Analyze close-out reports to identify trends in the amount of change experienced across </w:t>
      </w:r>
      <w:r w:rsidR="0043124D">
        <w:rPr>
          <w:rFonts w:cs="Times New Roman"/>
          <w:color w:val="000000" w:themeColor="text1"/>
          <w:sz w:val="24"/>
          <w:szCs w:val="24"/>
        </w:rPr>
        <w:t xml:space="preserve">the </w:t>
      </w:r>
      <w:r w:rsidRPr="001F6F4E">
        <w:rPr>
          <w:rFonts w:cs="Times New Roman"/>
          <w:color w:val="000000" w:themeColor="text1"/>
          <w:sz w:val="24"/>
          <w:szCs w:val="24"/>
        </w:rPr>
        <w:t>different project categories.</w:t>
      </w:r>
    </w:p>
    <w:p w14:paraId="398EF81F" w14:textId="716A0624" w:rsidR="00976E05" w:rsidRPr="001F6F4E" w:rsidRDefault="00976E05" w:rsidP="00D13453">
      <w:pPr>
        <w:pStyle w:val="ListParagraph"/>
        <w:numPr>
          <w:ilvl w:val="0"/>
          <w:numId w:val="26"/>
        </w:numPr>
        <w:spacing w:after="0" w:line="240" w:lineRule="auto"/>
        <w:rPr>
          <w:rFonts w:cs="Times New Roman"/>
          <w:color w:val="000000" w:themeColor="text1"/>
          <w:sz w:val="24"/>
          <w:szCs w:val="24"/>
        </w:rPr>
      </w:pPr>
      <w:r w:rsidRPr="001F6F4E">
        <w:rPr>
          <w:rFonts w:cs="Times New Roman"/>
          <w:color w:val="000000" w:themeColor="text1"/>
          <w:sz w:val="24"/>
          <w:szCs w:val="24"/>
        </w:rPr>
        <w:t xml:space="preserve">Calculate the ratio of total </w:t>
      </w:r>
      <w:r w:rsidR="001F6F4E">
        <w:rPr>
          <w:rFonts w:cs="Times New Roman"/>
          <w:color w:val="000000" w:themeColor="text1"/>
          <w:sz w:val="24"/>
          <w:szCs w:val="24"/>
        </w:rPr>
        <w:t xml:space="preserve">change </w:t>
      </w:r>
      <w:r w:rsidRPr="001F6F4E">
        <w:rPr>
          <w:rFonts w:cs="Times New Roman"/>
          <w:color w:val="000000" w:themeColor="text1"/>
          <w:sz w:val="24"/>
          <w:szCs w:val="24"/>
        </w:rPr>
        <w:t>dollars to material dollars for each project category to measure implementation efficiency.</w:t>
      </w:r>
    </w:p>
    <w:p w14:paraId="015E13FB" w14:textId="3E62C6D3" w:rsidR="00101FE5" w:rsidRPr="001F6F4E" w:rsidRDefault="00101FE5" w:rsidP="00D13453">
      <w:pPr>
        <w:pStyle w:val="ListParagraph"/>
        <w:numPr>
          <w:ilvl w:val="0"/>
          <w:numId w:val="26"/>
        </w:numPr>
        <w:spacing w:after="0" w:line="240" w:lineRule="auto"/>
        <w:rPr>
          <w:rFonts w:cs="Times New Roman"/>
          <w:color w:val="000000" w:themeColor="text1"/>
          <w:sz w:val="24"/>
          <w:szCs w:val="24"/>
        </w:rPr>
      </w:pPr>
      <w:r w:rsidRPr="001F6F4E">
        <w:rPr>
          <w:rFonts w:cs="Times New Roman"/>
          <w:color w:val="000000" w:themeColor="text1"/>
          <w:sz w:val="24"/>
          <w:szCs w:val="24"/>
        </w:rPr>
        <w:t xml:space="preserve">Compare the results from various project categories to identify patterns or correlations between </w:t>
      </w:r>
      <w:r w:rsidR="001F6F4E">
        <w:rPr>
          <w:rFonts w:cs="Times New Roman"/>
          <w:color w:val="000000" w:themeColor="text1"/>
          <w:sz w:val="24"/>
          <w:szCs w:val="24"/>
        </w:rPr>
        <w:t xml:space="preserve">the amount of change and the </w:t>
      </w:r>
      <w:r w:rsidRPr="001F6F4E">
        <w:rPr>
          <w:rFonts w:cs="Times New Roman"/>
          <w:color w:val="000000" w:themeColor="text1"/>
          <w:sz w:val="24"/>
          <w:szCs w:val="24"/>
        </w:rPr>
        <w:t>project size and type.</w:t>
      </w:r>
    </w:p>
    <w:p w14:paraId="5A88CF5A" w14:textId="77777777" w:rsidR="002158D1" w:rsidRDefault="00101FE5" w:rsidP="00D13453">
      <w:pPr>
        <w:pStyle w:val="ListParagraph"/>
        <w:numPr>
          <w:ilvl w:val="0"/>
          <w:numId w:val="26"/>
        </w:numPr>
        <w:spacing w:after="0" w:line="240" w:lineRule="auto"/>
        <w:rPr>
          <w:rFonts w:cs="Times New Roman"/>
          <w:color w:val="000000" w:themeColor="text1"/>
          <w:sz w:val="24"/>
          <w:szCs w:val="24"/>
        </w:rPr>
      </w:pPr>
      <w:r w:rsidRPr="001F6F4E">
        <w:rPr>
          <w:rFonts w:cs="Times New Roman"/>
          <w:color w:val="000000" w:themeColor="text1"/>
          <w:sz w:val="24"/>
          <w:szCs w:val="24"/>
        </w:rPr>
        <w:t>Use th</w:t>
      </w:r>
      <w:r w:rsidR="001F6F4E">
        <w:rPr>
          <w:rFonts w:cs="Times New Roman"/>
          <w:color w:val="000000" w:themeColor="text1"/>
          <w:sz w:val="24"/>
          <w:szCs w:val="24"/>
        </w:rPr>
        <w:t>ese comparative</w:t>
      </w:r>
      <w:r w:rsidRPr="001F6F4E">
        <w:rPr>
          <w:rFonts w:cs="Times New Roman"/>
          <w:color w:val="000000" w:themeColor="text1"/>
          <w:sz w:val="24"/>
          <w:szCs w:val="24"/>
        </w:rPr>
        <w:t xml:space="preserve"> analysis</w:t>
      </w:r>
      <w:r w:rsidR="001F6F4E">
        <w:rPr>
          <w:rFonts w:cs="Times New Roman"/>
          <w:color w:val="000000" w:themeColor="text1"/>
          <w:sz w:val="24"/>
          <w:szCs w:val="24"/>
        </w:rPr>
        <w:t xml:space="preserve"> results</w:t>
      </w:r>
      <w:r w:rsidRPr="001F6F4E">
        <w:rPr>
          <w:rFonts w:cs="Times New Roman"/>
          <w:color w:val="000000" w:themeColor="text1"/>
          <w:sz w:val="24"/>
          <w:szCs w:val="24"/>
        </w:rPr>
        <w:t xml:space="preserve"> to inform future project planning, resource allocation, and risk management strategies.</w:t>
      </w:r>
    </w:p>
    <w:p w14:paraId="5A250DFE" w14:textId="438B8562" w:rsidR="00830C78" w:rsidRPr="001F6F4E" w:rsidRDefault="00893B71" w:rsidP="00D13453">
      <w:pPr>
        <w:pStyle w:val="ListParagraph"/>
        <w:spacing w:after="0" w:line="240" w:lineRule="auto"/>
        <w:rPr>
          <w:rFonts w:cs="Times New Roman"/>
          <w:color w:val="000000" w:themeColor="text1"/>
          <w:sz w:val="24"/>
          <w:szCs w:val="24"/>
        </w:rPr>
      </w:pPr>
      <w:r w:rsidRPr="001F6F4E">
        <w:rPr>
          <w:rFonts w:cs="Times New Roman"/>
          <w:color w:val="000000" w:themeColor="text1"/>
          <w:sz w:val="24"/>
          <w:szCs w:val="24"/>
        </w:rPr>
        <w:tab/>
      </w:r>
      <w:r w:rsidRPr="001F6F4E">
        <w:rPr>
          <w:rFonts w:cs="Times New Roman"/>
          <w:color w:val="000000" w:themeColor="text1"/>
          <w:sz w:val="24"/>
          <w:szCs w:val="24"/>
        </w:rPr>
        <w:tab/>
      </w:r>
    </w:p>
    <w:p w14:paraId="1736FECC" w14:textId="77777777" w:rsidR="001C4CEB" w:rsidRDefault="003961F1" w:rsidP="00D13453">
      <w:pPr>
        <w:pStyle w:val="Heading2"/>
        <w:spacing w:before="0" w:after="0" w:line="240" w:lineRule="auto"/>
      </w:pPr>
      <w:hyperlink r:id="rId7" w:history="1">
        <w:r>
          <w:rPr>
            <w:rStyle w:val="Hyperlink"/>
          </w:rPr>
          <w:t>(7) T</w:t>
        </w:r>
        <w:r w:rsidR="00C90E46" w:rsidRPr="0004615F">
          <w:rPr>
            <w:rStyle w:val="Hyperlink"/>
          </w:rPr>
          <w:t>ool: Project Change Management (SP43-1)</w:t>
        </w:r>
      </w:hyperlink>
    </w:p>
    <w:p w14:paraId="2FCCEC40" w14:textId="670A7578" w:rsidR="00142D96" w:rsidRDefault="00142D96" w:rsidP="00B707D0">
      <w:pPr>
        <w:pStyle w:val="Heading2"/>
        <w:spacing w:before="0" w:after="0" w:line="240" w:lineRule="auto"/>
        <w:ind w:firstLine="360"/>
      </w:pPr>
      <w:r w:rsidRPr="00E6649A">
        <w:t xml:space="preserve">(Project Phase: Detailed Scope through Commissioning and </w:t>
      </w:r>
      <w:r w:rsidR="000702DA" w:rsidRPr="00E6649A">
        <w:t>Start</w:t>
      </w:r>
      <w:r w:rsidR="000702DA">
        <w:rPr>
          <w:rFonts w:hint="eastAsia"/>
          <w:lang w:eastAsia="zh-CN"/>
        </w:rPr>
        <w:t>-</w:t>
      </w:r>
      <w:r w:rsidR="000702DA" w:rsidRPr="00E6649A">
        <w:t>Up</w:t>
      </w:r>
      <w:r w:rsidRPr="00E6649A">
        <w:t>)</w:t>
      </w:r>
    </w:p>
    <w:p w14:paraId="782103CA" w14:textId="63424C0D" w:rsidR="0075034E" w:rsidRPr="0075034E" w:rsidRDefault="0075034E" w:rsidP="00D13453">
      <w:pPr>
        <w:spacing w:after="0" w:line="240" w:lineRule="auto"/>
        <w:rPr>
          <w:sz w:val="24"/>
          <w:szCs w:val="24"/>
        </w:rPr>
      </w:pPr>
      <w:r w:rsidRPr="0075034E">
        <w:rPr>
          <w:sz w:val="24"/>
          <w:szCs w:val="24"/>
        </w:rPr>
        <w:t xml:space="preserve">       This tool is designed to:</w:t>
      </w:r>
      <w:r w:rsidRPr="0075034E">
        <w:rPr>
          <w:sz w:val="24"/>
          <w:szCs w:val="24"/>
        </w:rPr>
        <w:tab/>
      </w:r>
    </w:p>
    <w:p w14:paraId="2EBB418F" w14:textId="0CE9C907" w:rsidR="002C08E7" w:rsidRPr="005F2527" w:rsidRDefault="002C08E7" w:rsidP="005F2527">
      <w:pPr>
        <w:pStyle w:val="ListParagraph"/>
        <w:numPr>
          <w:ilvl w:val="0"/>
          <w:numId w:val="23"/>
        </w:numPr>
        <w:spacing w:after="0" w:line="240" w:lineRule="auto"/>
        <w:rPr>
          <w:rFonts w:cs="Times New Roman"/>
          <w:color w:val="000000" w:themeColor="text1"/>
          <w:sz w:val="24"/>
          <w:szCs w:val="24"/>
        </w:rPr>
      </w:pPr>
      <w:r w:rsidRPr="005F2527">
        <w:rPr>
          <w:rFonts w:cs="Times New Roman"/>
          <w:color w:val="000000" w:themeColor="text1"/>
          <w:sz w:val="24"/>
          <w:szCs w:val="24"/>
        </w:rPr>
        <w:t>Establish a good up-front baseline agreement that allows all team members to recognize and measure change.</w:t>
      </w:r>
    </w:p>
    <w:p w14:paraId="113F56B6" w14:textId="381DF1B4" w:rsidR="0051160D" w:rsidRPr="002158D1" w:rsidRDefault="0051160D" w:rsidP="005F2527">
      <w:pPr>
        <w:pStyle w:val="ListParagraph"/>
        <w:numPr>
          <w:ilvl w:val="0"/>
          <w:numId w:val="23"/>
        </w:numPr>
        <w:spacing w:after="0" w:line="240" w:lineRule="auto"/>
        <w:rPr>
          <w:rFonts w:cs="Times New Roman"/>
          <w:color w:val="000000" w:themeColor="text1"/>
          <w:sz w:val="24"/>
          <w:szCs w:val="24"/>
        </w:rPr>
      </w:pPr>
      <w:r w:rsidRPr="002158D1">
        <w:rPr>
          <w:rFonts w:cs="Times New Roman"/>
          <w:color w:val="000000" w:themeColor="text1"/>
          <w:sz w:val="24"/>
          <w:szCs w:val="24"/>
        </w:rPr>
        <w:t>Use a classification process to determine whether the change is required or elective</w:t>
      </w:r>
      <w:r w:rsidR="00142D96" w:rsidRPr="002158D1">
        <w:rPr>
          <w:rFonts w:cs="Times New Roman"/>
          <w:color w:val="000000" w:themeColor="text1"/>
          <w:sz w:val="24"/>
          <w:szCs w:val="24"/>
        </w:rPr>
        <w:t>.</w:t>
      </w:r>
    </w:p>
    <w:p w14:paraId="6B88D58E" w14:textId="6E7FCE65" w:rsidR="0051160D" w:rsidRPr="002158D1" w:rsidRDefault="0051160D" w:rsidP="005F2527">
      <w:pPr>
        <w:pStyle w:val="ListParagraph"/>
        <w:numPr>
          <w:ilvl w:val="0"/>
          <w:numId w:val="23"/>
        </w:numPr>
        <w:spacing w:after="0" w:line="240" w:lineRule="auto"/>
        <w:rPr>
          <w:rFonts w:cs="Times New Roman"/>
          <w:color w:val="000000" w:themeColor="text1"/>
          <w:sz w:val="24"/>
          <w:szCs w:val="24"/>
        </w:rPr>
      </w:pPr>
      <w:r w:rsidRPr="002158D1">
        <w:rPr>
          <w:rFonts w:cs="Times New Roman"/>
          <w:color w:val="000000" w:themeColor="text1"/>
          <w:sz w:val="24"/>
          <w:szCs w:val="24"/>
        </w:rPr>
        <w:t>Generate a measurable outcome that indicates successful achievement of some quality objective</w:t>
      </w:r>
      <w:r w:rsidR="00142D96" w:rsidRPr="002158D1">
        <w:rPr>
          <w:rFonts w:cs="Times New Roman"/>
          <w:color w:val="000000" w:themeColor="text1"/>
          <w:sz w:val="24"/>
          <w:szCs w:val="24"/>
        </w:rPr>
        <w:t>.</w:t>
      </w:r>
    </w:p>
    <w:p w14:paraId="7D119F45" w14:textId="7FD1B7D4" w:rsidR="0051160D" w:rsidRPr="002158D1" w:rsidRDefault="0051160D" w:rsidP="005F2527">
      <w:pPr>
        <w:pStyle w:val="ListParagraph"/>
        <w:numPr>
          <w:ilvl w:val="0"/>
          <w:numId w:val="23"/>
        </w:numPr>
        <w:spacing w:after="0" w:line="240" w:lineRule="auto"/>
        <w:rPr>
          <w:rFonts w:cs="Times New Roman"/>
          <w:color w:val="000000" w:themeColor="text1"/>
          <w:sz w:val="24"/>
          <w:szCs w:val="24"/>
        </w:rPr>
      </w:pPr>
      <w:r w:rsidRPr="002158D1">
        <w:rPr>
          <w:rFonts w:cs="Times New Roman"/>
          <w:color w:val="000000" w:themeColor="text1"/>
          <w:sz w:val="24"/>
          <w:szCs w:val="24"/>
        </w:rPr>
        <w:t>Use this metric to enable the appropriate management level to implement or reject the change in a timely manner.</w:t>
      </w:r>
    </w:p>
    <w:p w14:paraId="406FC36D" w14:textId="1C2DED1D" w:rsidR="002B209C" w:rsidRPr="002158D1" w:rsidRDefault="002B209C" w:rsidP="005F2527">
      <w:pPr>
        <w:pStyle w:val="ListParagraph"/>
        <w:numPr>
          <w:ilvl w:val="0"/>
          <w:numId w:val="23"/>
        </w:numPr>
        <w:spacing w:after="0" w:line="240" w:lineRule="auto"/>
        <w:rPr>
          <w:rFonts w:cs="Times New Roman"/>
          <w:color w:val="000000" w:themeColor="text1"/>
          <w:sz w:val="24"/>
          <w:szCs w:val="24"/>
        </w:rPr>
      </w:pPr>
      <w:r w:rsidRPr="002158D1">
        <w:rPr>
          <w:rFonts w:cs="Times New Roman"/>
          <w:color w:val="000000" w:themeColor="text1"/>
          <w:sz w:val="24"/>
          <w:szCs w:val="24"/>
        </w:rPr>
        <w:t>Use analysis</w:t>
      </w:r>
      <w:r w:rsidR="00CD50D8">
        <w:rPr>
          <w:rFonts w:cs="Times New Roman"/>
          <w:color w:val="000000" w:themeColor="text1"/>
          <w:sz w:val="24"/>
          <w:szCs w:val="24"/>
        </w:rPr>
        <w:t xml:space="preserve"> results</w:t>
      </w:r>
      <w:r w:rsidRPr="002158D1">
        <w:rPr>
          <w:rFonts w:cs="Times New Roman"/>
          <w:color w:val="000000" w:themeColor="text1"/>
          <w:sz w:val="24"/>
          <w:szCs w:val="24"/>
        </w:rPr>
        <w:t xml:space="preserve"> to inform future project planning, resource allocation, and risk management strategies.</w:t>
      </w:r>
    </w:p>
    <w:p w14:paraId="28BA7D52" w14:textId="2FA8FDF1" w:rsidR="002B209C" w:rsidRPr="002158D1" w:rsidRDefault="002B209C" w:rsidP="005F2527">
      <w:pPr>
        <w:pStyle w:val="ListParagraph"/>
        <w:numPr>
          <w:ilvl w:val="0"/>
          <w:numId w:val="23"/>
        </w:numPr>
        <w:spacing w:after="0" w:line="240" w:lineRule="auto"/>
        <w:rPr>
          <w:rFonts w:cs="Times New Roman"/>
          <w:color w:val="000000" w:themeColor="text1"/>
          <w:sz w:val="24"/>
          <w:szCs w:val="24"/>
        </w:rPr>
      </w:pPr>
      <w:r w:rsidRPr="002158D1">
        <w:rPr>
          <w:rFonts w:cs="Times New Roman"/>
          <w:color w:val="000000" w:themeColor="text1"/>
          <w:sz w:val="24"/>
          <w:szCs w:val="24"/>
        </w:rPr>
        <w:t xml:space="preserve">Clearly define </w:t>
      </w:r>
      <w:r w:rsidR="00CD50D8">
        <w:rPr>
          <w:rFonts w:cs="Times New Roman"/>
          <w:color w:val="000000" w:themeColor="text1"/>
          <w:sz w:val="24"/>
          <w:szCs w:val="24"/>
        </w:rPr>
        <w:t>the person who will be</w:t>
      </w:r>
      <w:r w:rsidRPr="002158D1">
        <w:rPr>
          <w:rFonts w:cs="Times New Roman"/>
          <w:color w:val="000000" w:themeColor="text1"/>
          <w:sz w:val="24"/>
          <w:szCs w:val="24"/>
        </w:rPr>
        <w:t xml:space="preserve"> responsible for taking the necessary action, based on the metrics supplied.</w:t>
      </w:r>
    </w:p>
    <w:p w14:paraId="690EDB6F" w14:textId="4F9C123C" w:rsidR="002B209C" w:rsidRPr="002158D1" w:rsidRDefault="002B209C" w:rsidP="005F2527">
      <w:pPr>
        <w:pStyle w:val="ListParagraph"/>
        <w:numPr>
          <w:ilvl w:val="0"/>
          <w:numId w:val="23"/>
        </w:numPr>
        <w:spacing w:after="0" w:line="240" w:lineRule="auto"/>
        <w:rPr>
          <w:rFonts w:cs="Times New Roman"/>
          <w:color w:val="000000" w:themeColor="text1"/>
          <w:sz w:val="24"/>
          <w:szCs w:val="24"/>
        </w:rPr>
      </w:pPr>
      <w:r w:rsidRPr="002158D1">
        <w:rPr>
          <w:rFonts w:cs="Times New Roman"/>
          <w:color w:val="000000" w:themeColor="text1"/>
          <w:sz w:val="24"/>
          <w:szCs w:val="24"/>
        </w:rPr>
        <w:t>Collect</w:t>
      </w:r>
      <w:r w:rsidR="00CD50D8">
        <w:rPr>
          <w:rFonts w:cs="Times New Roman"/>
          <w:color w:val="000000" w:themeColor="text1"/>
          <w:sz w:val="24"/>
          <w:szCs w:val="24"/>
        </w:rPr>
        <w:t xml:space="preserve"> and</w:t>
      </w:r>
      <w:r w:rsidRPr="002158D1">
        <w:rPr>
          <w:rFonts w:cs="Times New Roman"/>
          <w:color w:val="000000" w:themeColor="text1"/>
          <w:sz w:val="24"/>
          <w:szCs w:val="24"/>
        </w:rPr>
        <w:t xml:space="preserve"> store data that are relevant to management decision</w:t>
      </w:r>
      <w:r w:rsidR="00CD50D8">
        <w:rPr>
          <w:rFonts w:cs="Times New Roman"/>
          <w:color w:val="000000" w:themeColor="text1"/>
          <w:sz w:val="24"/>
          <w:szCs w:val="24"/>
        </w:rPr>
        <w:t>-making</w:t>
      </w:r>
      <w:r w:rsidRPr="002158D1">
        <w:rPr>
          <w:rFonts w:cs="Times New Roman"/>
          <w:color w:val="000000" w:themeColor="text1"/>
          <w:sz w:val="24"/>
          <w:szCs w:val="24"/>
        </w:rPr>
        <w:t xml:space="preserve"> and change</w:t>
      </w:r>
      <w:r w:rsidR="00E10B53">
        <w:rPr>
          <w:rFonts w:cs="Times New Roman"/>
          <w:color w:val="000000" w:themeColor="text1"/>
          <w:sz w:val="24"/>
          <w:szCs w:val="24"/>
        </w:rPr>
        <w:t xml:space="preserve"> measurements,</w:t>
      </w:r>
      <w:r w:rsidR="00CD50D8" w:rsidRPr="00CD50D8">
        <w:rPr>
          <w:rFonts w:cs="Times New Roman"/>
          <w:color w:val="000000" w:themeColor="text1"/>
          <w:sz w:val="24"/>
          <w:szCs w:val="24"/>
        </w:rPr>
        <w:t xml:space="preserve"> </w:t>
      </w:r>
      <w:r w:rsidR="00CD50D8">
        <w:rPr>
          <w:rFonts w:cs="Times New Roman"/>
          <w:color w:val="000000" w:themeColor="text1"/>
          <w:sz w:val="24"/>
          <w:szCs w:val="24"/>
        </w:rPr>
        <w:t xml:space="preserve">and </w:t>
      </w:r>
      <w:r w:rsidR="00E10B53">
        <w:rPr>
          <w:rFonts w:cs="Times New Roman"/>
          <w:color w:val="000000" w:themeColor="text1"/>
          <w:sz w:val="24"/>
          <w:szCs w:val="24"/>
        </w:rPr>
        <w:t xml:space="preserve">to </w:t>
      </w:r>
      <w:r w:rsidR="00CD50D8">
        <w:rPr>
          <w:rFonts w:cs="Times New Roman"/>
          <w:color w:val="000000" w:themeColor="text1"/>
          <w:sz w:val="24"/>
          <w:szCs w:val="24"/>
        </w:rPr>
        <w:t>make these data accessible</w:t>
      </w:r>
      <w:r w:rsidR="00142D96" w:rsidRPr="002158D1">
        <w:rPr>
          <w:rFonts w:cs="Times New Roman"/>
          <w:color w:val="000000" w:themeColor="text1"/>
          <w:sz w:val="24"/>
          <w:szCs w:val="24"/>
        </w:rPr>
        <w:t>.</w:t>
      </w:r>
    </w:p>
    <w:p w14:paraId="5C4442C1" w14:textId="47787610" w:rsidR="00D91D9E" w:rsidRPr="002158D1" w:rsidRDefault="00D91D9E" w:rsidP="005F2527">
      <w:pPr>
        <w:pStyle w:val="ListParagraph"/>
        <w:numPr>
          <w:ilvl w:val="0"/>
          <w:numId w:val="23"/>
        </w:numPr>
        <w:spacing w:after="0" w:line="240" w:lineRule="auto"/>
        <w:rPr>
          <w:rFonts w:cs="Times New Roman"/>
          <w:color w:val="000000" w:themeColor="text1"/>
          <w:sz w:val="24"/>
          <w:szCs w:val="24"/>
        </w:rPr>
      </w:pPr>
      <w:r w:rsidRPr="002158D1">
        <w:rPr>
          <w:rFonts w:cs="Times New Roman"/>
          <w:color w:val="000000" w:themeColor="text1"/>
          <w:sz w:val="24"/>
          <w:szCs w:val="24"/>
        </w:rPr>
        <w:t xml:space="preserve">Use the data collection system to facilitate the timely presentation of </w:t>
      </w:r>
      <w:proofErr w:type="gramStart"/>
      <w:r w:rsidRPr="002158D1">
        <w:rPr>
          <w:rFonts w:cs="Times New Roman"/>
          <w:color w:val="000000" w:themeColor="text1"/>
          <w:sz w:val="24"/>
          <w:szCs w:val="24"/>
        </w:rPr>
        <w:t>analyzed data</w:t>
      </w:r>
      <w:proofErr w:type="gramEnd"/>
      <w:r w:rsidRPr="002158D1">
        <w:rPr>
          <w:rFonts w:cs="Times New Roman"/>
          <w:color w:val="000000" w:themeColor="text1"/>
          <w:sz w:val="24"/>
          <w:szCs w:val="24"/>
        </w:rPr>
        <w:t xml:space="preserve"> to the appropriate decision-makers</w:t>
      </w:r>
      <w:r w:rsidR="00142D96" w:rsidRPr="002158D1">
        <w:rPr>
          <w:rFonts w:cs="Times New Roman"/>
          <w:color w:val="000000" w:themeColor="text1"/>
          <w:sz w:val="24"/>
          <w:szCs w:val="24"/>
        </w:rPr>
        <w:t>.</w:t>
      </w:r>
      <w:r w:rsidR="00CD50D8">
        <w:rPr>
          <w:rFonts w:cs="Times New Roman"/>
          <w:color w:val="000000" w:themeColor="text1"/>
          <w:sz w:val="24"/>
          <w:szCs w:val="24"/>
        </w:rPr>
        <w:t xml:space="preserve"> </w:t>
      </w:r>
    </w:p>
    <w:p w14:paraId="5CE66214" w14:textId="77777777" w:rsidR="00D91D9E" w:rsidRPr="002158D1" w:rsidRDefault="00D91D9E" w:rsidP="005F2527">
      <w:pPr>
        <w:pStyle w:val="ListParagraph"/>
        <w:numPr>
          <w:ilvl w:val="0"/>
          <w:numId w:val="23"/>
        </w:numPr>
        <w:spacing w:after="0" w:line="240" w:lineRule="auto"/>
        <w:rPr>
          <w:rFonts w:cs="Times New Roman"/>
          <w:color w:val="000000" w:themeColor="text1"/>
          <w:sz w:val="24"/>
          <w:szCs w:val="24"/>
        </w:rPr>
      </w:pPr>
      <w:r w:rsidRPr="002158D1">
        <w:rPr>
          <w:rFonts w:cs="Times New Roman"/>
          <w:color w:val="000000" w:themeColor="text1"/>
          <w:sz w:val="24"/>
          <w:szCs w:val="24"/>
        </w:rPr>
        <w:t>Use established benchmarks to monitor project performance.</w:t>
      </w:r>
    </w:p>
    <w:p w14:paraId="5646AF15" w14:textId="6ADD5C04" w:rsidR="00D91D9E" w:rsidRPr="002158D1" w:rsidRDefault="00142D96" w:rsidP="005F2527">
      <w:pPr>
        <w:pStyle w:val="ListParagraph"/>
        <w:numPr>
          <w:ilvl w:val="0"/>
          <w:numId w:val="23"/>
        </w:numPr>
        <w:spacing w:after="0" w:line="240" w:lineRule="auto"/>
        <w:rPr>
          <w:rFonts w:cs="Times New Roman"/>
          <w:color w:val="000000" w:themeColor="text1"/>
          <w:sz w:val="24"/>
          <w:szCs w:val="24"/>
        </w:rPr>
      </w:pPr>
      <w:r w:rsidRPr="002158D1">
        <w:rPr>
          <w:rFonts w:cs="Times New Roman"/>
          <w:color w:val="000000" w:themeColor="text1"/>
          <w:sz w:val="24"/>
          <w:szCs w:val="24"/>
        </w:rPr>
        <w:t>E</w:t>
      </w:r>
      <w:r w:rsidR="00D91D9E" w:rsidRPr="002158D1">
        <w:rPr>
          <w:rFonts w:cs="Times New Roman"/>
          <w:color w:val="000000" w:themeColor="text1"/>
          <w:sz w:val="24"/>
          <w:szCs w:val="24"/>
        </w:rPr>
        <w:t>nsure that all team members consistently use the recording or reporting system to document all changes.</w:t>
      </w:r>
    </w:p>
    <w:p w14:paraId="7214827D" w14:textId="6CC8B53A" w:rsidR="00142D96" w:rsidRPr="002158D1" w:rsidRDefault="00142D96" w:rsidP="005F2527">
      <w:pPr>
        <w:pStyle w:val="ListParagraph"/>
        <w:numPr>
          <w:ilvl w:val="0"/>
          <w:numId w:val="23"/>
        </w:numPr>
        <w:spacing w:after="0" w:line="240" w:lineRule="auto"/>
        <w:rPr>
          <w:rFonts w:cs="Times New Roman"/>
          <w:color w:val="000000" w:themeColor="text1"/>
          <w:sz w:val="24"/>
          <w:szCs w:val="24"/>
        </w:rPr>
      </w:pPr>
      <w:r w:rsidRPr="002158D1">
        <w:rPr>
          <w:rFonts w:cs="Times New Roman"/>
          <w:color w:val="000000" w:themeColor="text1"/>
          <w:sz w:val="24"/>
          <w:szCs w:val="24"/>
        </w:rPr>
        <w:t>Establish a recognition/reward system for those who initiate beneficial change.</w:t>
      </w:r>
    </w:p>
    <w:p w14:paraId="02486DE6" w14:textId="51455B34" w:rsidR="00175FB9" w:rsidRPr="002158D1" w:rsidRDefault="00142D96" w:rsidP="005F2527">
      <w:pPr>
        <w:pStyle w:val="ListParagraph"/>
        <w:numPr>
          <w:ilvl w:val="0"/>
          <w:numId w:val="23"/>
        </w:numPr>
        <w:spacing w:after="0" w:line="240" w:lineRule="auto"/>
        <w:rPr>
          <w:rFonts w:cs="Times New Roman"/>
          <w:color w:val="000000" w:themeColor="text1"/>
          <w:sz w:val="24"/>
          <w:szCs w:val="24"/>
        </w:rPr>
      </w:pPr>
      <w:r w:rsidRPr="002158D1">
        <w:rPr>
          <w:rFonts w:cs="Times New Roman"/>
          <w:color w:val="000000" w:themeColor="text1"/>
          <w:sz w:val="24"/>
          <w:szCs w:val="24"/>
        </w:rPr>
        <w:t xml:space="preserve">Establish agreements between the project participants at </w:t>
      </w:r>
      <w:proofErr w:type="gramStart"/>
      <w:r w:rsidRPr="002158D1">
        <w:rPr>
          <w:rFonts w:cs="Times New Roman"/>
          <w:color w:val="000000" w:themeColor="text1"/>
          <w:sz w:val="24"/>
          <w:szCs w:val="24"/>
        </w:rPr>
        <w:t>the different</w:t>
      </w:r>
      <w:proofErr w:type="gramEnd"/>
      <w:r w:rsidRPr="002158D1">
        <w:rPr>
          <w:rFonts w:cs="Times New Roman"/>
          <w:color w:val="000000" w:themeColor="text1"/>
          <w:sz w:val="24"/>
          <w:szCs w:val="24"/>
        </w:rPr>
        <w:t xml:space="preserve"> levels of the project.</w:t>
      </w:r>
      <w:r w:rsidR="008525BA" w:rsidRPr="002158D1">
        <w:rPr>
          <w:rFonts w:cs="Times New Roman"/>
          <w:color w:val="000000" w:themeColor="text1"/>
          <w:sz w:val="24"/>
          <w:szCs w:val="24"/>
        </w:rPr>
        <w:tab/>
      </w:r>
      <w:r w:rsidR="008525BA" w:rsidRPr="002158D1">
        <w:rPr>
          <w:rFonts w:cs="Times New Roman"/>
          <w:color w:val="000000" w:themeColor="text1"/>
          <w:sz w:val="24"/>
          <w:szCs w:val="24"/>
        </w:rPr>
        <w:tab/>
      </w:r>
    </w:p>
    <w:sectPr w:rsidR="00175FB9" w:rsidRPr="002158D1" w:rsidSect="00FC2903">
      <w:pgSz w:w="12240" w:h="15840"/>
      <w:pgMar w:top="1440" w:right="135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5BDF3F" w14:textId="77777777" w:rsidR="007B4D79" w:rsidRDefault="007B4D79" w:rsidP="008A5928">
      <w:pPr>
        <w:spacing w:after="0" w:line="240" w:lineRule="auto"/>
      </w:pPr>
      <w:r>
        <w:separator/>
      </w:r>
    </w:p>
  </w:endnote>
  <w:endnote w:type="continuationSeparator" w:id="0">
    <w:p w14:paraId="34BEDDEB" w14:textId="77777777" w:rsidR="007B4D79" w:rsidRDefault="007B4D79" w:rsidP="008A59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578907" w14:textId="77777777" w:rsidR="007B4D79" w:rsidRDefault="007B4D79" w:rsidP="008A5928">
      <w:pPr>
        <w:spacing w:after="0" w:line="240" w:lineRule="auto"/>
      </w:pPr>
      <w:r>
        <w:separator/>
      </w:r>
    </w:p>
  </w:footnote>
  <w:footnote w:type="continuationSeparator" w:id="0">
    <w:p w14:paraId="23EBB515" w14:textId="77777777" w:rsidR="007B4D79" w:rsidRDefault="007B4D79" w:rsidP="008A592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A79FB"/>
    <w:multiLevelType w:val="hybridMultilevel"/>
    <w:tmpl w:val="B678C79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86511B"/>
    <w:multiLevelType w:val="hybridMultilevel"/>
    <w:tmpl w:val="70B404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050D26"/>
    <w:multiLevelType w:val="hybridMultilevel"/>
    <w:tmpl w:val="2F6228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9515A3"/>
    <w:multiLevelType w:val="hybridMultilevel"/>
    <w:tmpl w:val="956A8FB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4135CE"/>
    <w:multiLevelType w:val="hybridMultilevel"/>
    <w:tmpl w:val="C50AA3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E25E50"/>
    <w:multiLevelType w:val="hybridMultilevel"/>
    <w:tmpl w:val="F59AC0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F30BA9"/>
    <w:multiLevelType w:val="hybridMultilevel"/>
    <w:tmpl w:val="EFB21D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6C0BFF"/>
    <w:multiLevelType w:val="hybridMultilevel"/>
    <w:tmpl w:val="B13E28A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DAB37AE"/>
    <w:multiLevelType w:val="hybridMultilevel"/>
    <w:tmpl w:val="98243C9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01F63C6"/>
    <w:multiLevelType w:val="hybridMultilevel"/>
    <w:tmpl w:val="60E219D4"/>
    <w:lvl w:ilvl="0" w:tplc="148C93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0D16C89"/>
    <w:multiLevelType w:val="hybridMultilevel"/>
    <w:tmpl w:val="D86C3518"/>
    <w:lvl w:ilvl="0" w:tplc="E0D87D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4805832"/>
    <w:multiLevelType w:val="hybridMultilevel"/>
    <w:tmpl w:val="7BF4A8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8320D01"/>
    <w:multiLevelType w:val="hybridMultilevel"/>
    <w:tmpl w:val="03DEA84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387400"/>
    <w:multiLevelType w:val="hybridMultilevel"/>
    <w:tmpl w:val="D5F84B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F62410F"/>
    <w:multiLevelType w:val="hybridMultilevel"/>
    <w:tmpl w:val="1C2E882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25E559E"/>
    <w:multiLevelType w:val="hybridMultilevel"/>
    <w:tmpl w:val="6AA4B128"/>
    <w:lvl w:ilvl="0" w:tplc="0409000F">
      <w:start w:val="1"/>
      <w:numFmt w:val="decimal"/>
      <w:lvlText w:val="%1."/>
      <w:lvlJc w:val="left"/>
      <w:pPr>
        <w:ind w:left="720" w:hanging="360"/>
      </w:pPr>
      <w:rPr>
        <w:rFonts w:hint="default"/>
      </w:rPr>
    </w:lvl>
    <w:lvl w:ilvl="1" w:tplc="04090011">
      <w:start w:val="1"/>
      <w:numFmt w:val="decimal"/>
      <w:lvlText w:val="%2)"/>
      <w:lvlJc w:val="left"/>
      <w:pPr>
        <w:ind w:left="1440" w:hanging="360"/>
      </w:pPr>
    </w:lvl>
    <w:lvl w:ilvl="2" w:tplc="0409000F">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49F50DC"/>
    <w:multiLevelType w:val="hybridMultilevel"/>
    <w:tmpl w:val="BF50E0F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9213F46"/>
    <w:multiLevelType w:val="hybridMultilevel"/>
    <w:tmpl w:val="43AEF58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CC01A2A"/>
    <w:multiLevelType w:val="hybridMultilevel"/>
    <w:tmpl w:val="E07699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51837F2"/>
    <w:multiLevelType w:val="hybridMultilevel"/>
    <w:tmpl w:val="08C83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70402F8"/>
    <w:multiLevelType w:val="hybridMultilevel"/>
    <w:tmpl w:val="1F6E42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1000C01"/>
    <w:multiLevelType w:val="hybridMultilevel"/>
    <w:tmpl w:val="BA061C1A"/>
    <w:lvl w:ilvl="0" w:tplc="CBE841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3295641"/>
    <w:multiLevelType w:val="hybridMultilevel"/>
    <w:tmpl w:val="73BEC6C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6324D99"/>
    <w:multiLevelType w:val="hybridMultilevel"/>
    <w:tmpl w:val="6C882F7C"/>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lvl>
    <w:lvl w:ilvl="2" w:tplc="04090001">
      <w:start w:val="1"/>
      <w:numFmt w:val="bullet"/>
      <w:lvlText w:val=""/>
      <w:lvlJc w:val="left"/>
      <w:pPr>
        <w:ind w:left="2340"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70BF2563"/>
    <w:multiLevelType w:val="hybridMultilevel"/>
    <w:tmpl w:val="08841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54F299A"/>
    <w:multiLevelType w:val="hybridMultilevel"/>
    <w:tmpl w:val="441E938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7E27DDE"/>
    <w:multiLevelType w:val="hybridMultilevel"/>
    <w:tmpl w:val="35A8DD56"/>
    <w:lvl w:ilvl="0" w:tplc="E38614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BFE030F"/>
    <w:multiLevelType w:val="hybridMultilevel"/>
    <w:tmpl w:val="F85A30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52603753">
    <w:abstractNumId w:val="15"/>
  </w:num>
  <w:num w:numId="2" w16cid:durableId="1052078125">
    <w:abstractNumId w:val="23"/>
  </w:num>
  <w:num w:numId="3" w16cid:durableId="676617151">
    <w:abstractNumId w:val="25"/>
  </w:num>
  <w:num w:numId="4" w16cid:durableId="562835090">
    <w:abstractNumId w:val="18"/>
  </w:num>
  <w:num w:numId="5" w16cid:durableId="1359504598">
    <w:abstractNumId w:val="12"/>
  </w:num>
  <w:num w:numId="6" w16cid:durableId="1562987232">
    <w:abstractNumId w:val="16"/>
  </w:num>
  <w:num w:numId="7" w16cid:durableId="884367478">
    <w:abstractNumId w:val="17"/>
  </w:num>
  <w:num w:numId="8" w16cid:durableId="1738436825">
    <w:abstractNumId w:val="0"/>
  </w:num>
  <w:num w:numId="9" w16cid:durableId="1936673494">
    <w:abstractNumId w:val="13"/>
  </w:num>
  <w:num w:numId="10" w16cid:durableId="431172331">
    <w:abstractNumId w:val="8"/>
  </w:num>
  <w:num w:numId="11" w16cid:durableId="994726383">
    <w:abstractNumId w:val="3"/>
  </w:num>
  <w:num w:numId="12" w16cid:durableId="1914001632">
    <w:abstractNumId w:val="20"/>
  </w:num>
  <w:num w:numId="13" w16cid:durableId="301545632">
    <w:abstractNumId w:val="2"/>
  </w:num>
  <w:num w:numId="14" w16cid:durableId="2017884132">
    <w:abstractNumId w:val="14"/>
  </w:num>
  <w:num w:numId="15" w16cid:durableId="1776166522">
    <w:abstractNumId w:val="22"/>
  </w:num>
  <w:num w:numId="16" w16cid:durableId="1327244331">
    <w:abstractNumId w:val="11"/>
  </w:num>
  <w:num w:numId="17" w16cid:durableId="820850785">
    <w:abstractNumId w:val="7"/>
  </w:num>
  <w:num w:numId="18" w16cid:durableId="1750813447">
    <w:abstractNumId w:val="9"/>
  </w:num>
  <w:num w:numId="19" w16cid:durableId="1675917172">
    <w:abstractNumId w:val="10"/>
  </w:num>
  <w:num w:numId="20" w16cid:durableId="1803303535">
    <w:abstractNumId w:val="21"/>
  </w:num>
  <w:num w:numId="21" w16cid:durableId="1237397276">
    <w:abstractNumId w:val="1"/>
  </w:num>
  <w:num w:numId="22" w16cid:durableId="371686040">
    <w:abstractNumId w:val="26"/>
  </w:num>
  <w:num w:numId="23" w16cid:durableId="1837963184">
    <w:abstractNumId w:val="24"/>
  </w:num>
  <w:num w:numId="24" w16cid:durableId="564339846">
    <w:abstractNumId w:val="19"/>
  </w:num>
  <w:num w:numId="25" w16cid:durableId="1696809841">
    <w:abstractNumId w:val="27"/>
  </w:num>
  <w:num w:numId="26" w16cid:durableId="1734429974">
    <w:abstractNumId w:val="5"/>
  </w:num>
  <w:num w:numId="27" w16cid:durableId="988286289">
    <w:abstractNumId w:val="4"/>
  </w:num>
  <w:num w:numId="28" w16cid:durableId="9218413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MDQxNjQxMzcwMTA2NzFT0lEKTi0uzszPAykwNKoFADuGw18tAAAA"/>
  </w:docVars>
  <w:rsids>
    <w:rsidRoot w:val="00830C78"/>
    <w:rsid w:val="000329DA"/>
    <w:rsid w:val="0004615F"/>
    <w:rsid w:val="0005414E"/>
    <w:rsid w:val="0006601A"/>
    <w:rsid w:val="000702DA"/>
    <w:rsid w:val="000B5AC5"/>
    <w:rsid w:val="000C29EB"/>
    <w:rsid w:val="000D6367"/>
    <w:rsid w:val="00101FE5"/>
    <w:rsid w:val="00115369"/>
    <w:rsid w:val="0013703B"/>
    <w:rsid w:val="00142D96"/>
    <w:rsid w:val="00147C89"/>
    <w:rsid w:val="00151B5A"/>
    <w:rsid w:val="00170A9E"/>
    <w:rsid w:val="00175FB9"/>
    <w:rsid w:val="001762EC"/>
    <w:rsid w:val="00180060"/>
    <w:rsid w:val="0018104E"/>
    <w:rsid w:val="00181EB5"/>
    <w:rsid w:val="001A2C36"/>
    <w:rsid w:val="001C1B2D"/>
    <w:rsid w:val="001C4CEB"/>
    <w:rsid w:val="001F6ECD"/>
    <w:rsid w:val="001F6F4E"/>
    <w:rsid w:val="001F73CF"/>
    <w:rsid w:val="002158D1"/>
    <w:rsid w:val="00216507"/>
    <w:rsid w:val="0022427A"/>
    <w:rsid w:val="0025066D"/>
    <w:rsid w:val="00264892"/>
    <w:rsid w:val="00287EBF"/>
    <w:rsid w:val="002B209C"/>
    <w:rsid w:val="002B4557"/>
    <w:rsid w:val="002C056D"/>
    <w:rsid w:val="002C08E7"/>
    <w:rsid w:val="002C7919"/>
    <w:rsid w:val="002E7BD5"/>
    <w:rsid w:val="002F001E"/>
    <w:rsid w:val="00304BBD"/>
    <w:rsid w:val="003075B0"/>
    <w:rsid w:val="00350B6A"/>
    <w:rsid w:val="00377576"/>
    <w:rsid w:val="003961F1"/>
    <w:rsid w:val="003B2149"/>
    <w:rsid w:val="004074FA"/>
    <w:rsid w:val="0043124D"/>
    <w:rsid w:val="00483795"/>
    <w:rsid w:val="004E7F04"/>
    <w:rsid w:val="0051160D"/>
    <w:rsid w:val="005338AF"/>
    <w:rsid w:val="005923A3"/>
    <w:rsid w:val="005B246B"/>
    <w:rsid w:val="005F2527"/>
    <w:rsid w:val="00605512"/>
    <w:rsid w:val="00605F2F"/>
    <w:rsid w:val="00606C53"/>
    <w:rsid w:val="0069226A"/>
    <w:rsid w:val="00692983"/>
    <w:rsid w:val="006954A3"/>
    <w:rsid w:val="006A0265"/>
    <w:rsid w:val="007332B7"/>
    <w:rsid w:val="0075034E"/>
    <w:rsid w:val="00757AEE"/>
    <w:rsid w:val="00784E0D"/>
    <w:rsid w:val="00791A21"/>
    <w:rsid w:val="00796E1B"/>
    <w:rsid w:val="007B4D79"/>
    <w:rsid w:val="007C63D4"/>
    <w:rsid w:val="0082368D"/>
    <w:rsid w:val="0082750D"/>
    <w:rsid w:val="00830C78"/>
    <w:rsid w:val="0084208B"/>
    <w:rsid w:val="008525BA"/>
    <w:rsid w:val="00893B71"/>
    <w:rsid w:val="008A086C"/>
    <w:rsid w:val="008A2C23"/>
    <w:rsid w:val="008A53A5"/>
    <w:rsid w:val="008A5928"/>
    <w:rsid w:val="008A77C5"/>
    <w:rsid w:val="008B3BB6"/>
    <w:rsid w:val="0093110F"/>
    <w:rsid w:val="00976E05"/>
    <w:rsid w:val="00991680"/>
    <w:rsid w:val="009A1577"/>
    <w:rsid w:val="009A2A53"/>
    <w:rsid w:val="009A5FCA"/>
    <w:rsid w:val="009B1B84"/>
    <w:rsid w:val="009B7B06"/>
    <w:rsid w:val="009C24E0"/>
    <w:rsid w:val="009D4E1D"/>
    <w:rsid w:val="00A16E69"/>
    <w:rsid w:val="00A3521B"/>
    <w:rsid w:val="00A4057E"/>
    <w:rsid w:val="00A73F14"/>
    <w:rsid w:val="00A8106C"/>
    <w:rsid w:val="00AD3522"/>
    <w:rsid w:val="00AD7B68"/>
    <w:rsid w:val="00B255CC"/>
    <w:rsid w:val="00B551AE"/>
    <w:rsid w:val="00B707D0"/>
    <w:rsid w:val="00BD0743"/>
    <w:rsid w:val="00BF7318"/>
    <w:rsid w:val="00C120B5"/>
    <w:rsid w:val="00C40551"/>
    <w:rsid w:val="00C407D4"/>
    <w:rsid w:val="00C665F2"/>
    <w:rsid w:val="00C90E46"/>
    <w:rsid w:val="00C95D58"/>
    <w:rsid w:val="00CC4411"/>
    <w:rsid w:val="00CD50D8"/>
    <w:rsid w:val="00CF465B"/>
    <w:rsid w:val="00D13453"/>
    <w:rsid w:val="00D264CA"/>
    <w:rsid w:val="00D3224B"/>
    <w:rsid w:val="00D60BED"/>
    <w:rsid w:val="00D91D9E"/>
    <w:rsid w:val="00D96012"/>
    <w:rsid w:val="00DC3935"/>
    <w:rsid w:val="00DD2D0B"/>
    <w:rsid w:val="00E0520F"/>
    <w:rsid w:val="00E10B53"/>
    <w:rsid w:val="00E50449"/>
    <w:rsid w:val="00E6414C"/>
    <w:rsid w:val="00E6649A"/>
    <w:rsid w:val="00E826D3"/>
    <w:rsid w:val="00E836A0"/>
    <w:rsid w:val="00EA2923"/>
    <w:rsid w:val="00EC1E4A"/>
    <w:rsid w:val="00F1725B"/>
    <w:rsid w:val="00F2573F"/>
    <w:rsid w:val="00F36B2D"/>
    <w:rsid w:val="00F36D5F"/>
    <w:rsid w:val="00F83FAA"/>
    <w:rsid w:val="00FA5DFC"/>
    <w:rsid w:val="00FA6643"/>
    <w:rsid w:val="00FC2903"/>
    <w:rsid w:val="00FF61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B4CEC6"/>
  <w15:chartTrackingRefBased/>
  <w15:docId w15:val="{15F98BF1-95EE-4296-8E3D-D28A5666A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C4411"/>
    <w:pPr>
      <w:keepNext/>
      <w:keepLines/>
      <w:spacing w:before="360" w:after="80"/>
      <w:outlineLvl w:val="0"/>
    </w:pPr>
    <w:rPr>
      <w:rFonts w:eastAsiaTheme="majorEastAsia" w:cstheme="majorBidi"/>
      <w:b/>
      <w:bCs/>
      <w:color w:val="000000" w:themeColor="text1"/>
      <w:sz w:val="32"/>
      <w:szCs w:val="40"/>
    </w:rPr>
  </w:style>
  <w:style w:type="paragraph" w:styleId="Heading2">
    <w:name w:val="heading 2"/>
    <w:basedOn w:val="Normal"/>
    <w:next w:val="Normal"/>
    <w:link w:val="Heading2Char"/>
    <w:uiPriority w:val="9"/>
    <w:unhideWhenUsed/>
    <w:qFormat/>
    <w:rsid w:val="00CC4411"/>
    <w:pPr>
      <w:keepNext/>
      <w:keepLines/>
      <w:spacing w:before="160" w:after="80"/>
      <w:outlineLvl w:val="1"/>
    </w:pPr>
    <w:rPr>
      <w:rFonts w:eastAsiaTheme="majorEastAsia" w:cs="Times New Roman"/>
      <w:b/>
      <w:bCs/>
      <w:color w:val="000000" w:themeColor="text1"/>
      <w:sz w:val="24"/>
      <w:szCs w:val="24"/>
    </w:rPr>
  </w:style>
  <w:style w:type="paragraph" w:styleId="Heading3">
    <w:name w:val="heading 3"/>
    <w:basedOn w:val="Normal"/>
    <w:next w:val="Normal"/>
    <w:link w:val="Heading3Char"/>
    <w:uiPriority w:val="9"/>
    <w:semiHidden/>
    <w:unhideWhenUsed/>
    <w:qFormat/>
    <w:rsid w:val="00830C78"/>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30C78"/>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830C78"/>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830C78"/>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830C78"/>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830C78"/>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830C78"/>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4411"/>
    <w:rPr>
      <w:rFonts w:eastAsiaTheme="majorEastAsia" w:cstheme="majorBidi"/>
      <w:b/>
      <w:bCs/>
      <w:color w:val="000000" w:themeColor="text1"/>
      <w:sz w:val="32"/>
      <w:szCs w:val="40"/>
    </w:rPr>
  </w:style>
  <w:style w:type="character" w:customStyle="1" w:styleId="Heading2Char">
    <w:name w:val="Heading 2 Char"/>
    <w:basedOn w:val="DefaultParagraphFont"/>
    <w:link w:val="Heading2"/>
    <w:uiPriority w:val="9"/>
    <w:rsid w:val="00CC4411"/>
    <w:rPr>
      <w:rFonts w:eastAsiaTheme="majorEastAsia" w:cs="Times New Roman"/>
      <w:b/>
      <w:bCs/>
      <w:color w:val="000000" w:themeColor="text1"/>
      <w:sz w:val="24"/>
      <w:szCs w:val="24"/>
    </w:rPr>
  </w:style>
  <w:style w:type="character" w:customStyle="1" w:styleId="Heading3Char">
    <w:name w:val="Heading 3 Char"/>
    <w:basedOn w:val="DefaultParagraphFont"/>
    <w:link w:val="Heading3"/>
    <w:uiPriority w:val="9"/>
    <w:semiHidden/>
    <w:rsid w:val="00830C78"/>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30C78"/>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830C78"/>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830C78"/>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830C78"/>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830C78"/>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830C78"/>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830C7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30C7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30C78"/>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30C78"/>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830C78"/>
    <w:pPr>
      <w:spacing w:before="160"/>
      <w:jc w:val="center"/>
    </w:pPr>
    <w:rPr>
      <w:i/>
      <w:iCs/>
      <w:color w:val="404040" w:themeColor="text1" w:themeTint="BF"/>
    </w:rPr>
  </w:style>
  <w:style w:type="character" w:customStyle="1" w:styleId="QuoteChar">
    <w:name w:val="Quote Char"/>
    <w:basedOn w:val="DefaultParagraphFont"/>
    <w:link w:val="Quote"/>
    <w:uiPriority w:val="29"/>
    <w:rsid w:val="00830C78"/>
    <w:rPr>
      <w:i/>
      <w:iCs/>
      <w:color w:val="404040" w:themeColor="text1" w:themeTint="BF"/>
    </w:rPr>
  </w:style>
  <w:style w:type="paragraph" w:styleId="ListParagraph">
    <w:name w:val="List Paragraph"/>
    <w:basedOn w:val="Normal"/>
    <w:uiPriority w:val="34"/>
    <w:qFormat/>
    <w:rsid w:val="00830C78"/>
    <w:pPr>
      <w:ind w:left="720"/>
      <w:contextualSpacing/>
    </w:pPr>
  </w:style>
  <w:style w:type="character" w:styleId="IntenseEmphasis">
    <w:name w:val="Intense Emphasis"/>
    <w:basedOn w:val="DefaultParagraphFont"/>
    <w:uiPriority w:val="21"/>
    <w:qFormat/>
    <w:rsid w:val="00830C78"/>
    <w:rPr>
      <w:i/>
      <w:iCs/>
      <w:color w:val="0F4761" w:themeColor="accent1" w:themeShade="BF"/>
    </w:rPr>
  </w:style>
  <w:style w:type="paragraph" w:styleId="IntenseQuote">
    <w:name w:val="Intense Quote"/>
    <w:basedOn w:val="Normal"/>
    <w:next w:val="Normal"/>
    <w:link w:val="IntenseQuoteChar"/>
    <w:uiPriority w:val="30"/>
    <w:qFormat/>
    <w:rsid w:val="00830C7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30C78"/>
    <w:rPr>
      <w:i/>
      <w:iCs/>
      <w:color w:val="0F4761" w:themeColor="accent1" w:themeShade="BF"/>
    </w:rPr>
  </w:style>
  <w:style w:type="character" w:styleId="IntenseReference">
    <w:name w:val="Intense Reference"/>
    <w:basedOn w:val="DefaultParagraphFont"/>
    <w:uiPriority w:val="32"/>
    <w:qFormat/>
    <w:rsid w:val="00830C78"/>
    <w:rPr>
      <w:b/>
      <w:bCs/>
      <w:smallCaps/>
      <w:color w:val="0F4761" w:themeColor="accent1" w:themeShade="BF"/>
      <w:spacing w:val="5"/>
    </w:rPr>
  </w:style>
  <w:style w:type="character" w:styleId="Hyperlink">
    <w:name w:val="Hyperlink"/>
    <w:basedOn w:val="DefaultParagraphFont"/>
    <w:uiPriority w:val="99"/>
    <w:unhideWhenUsed/>
    <w:rsid w:val="001A2C36"/>
    <w:rPr>
      <w:color w:val="467886" w:themeColor="hyperlink"/>
      <w:u w:val="single"/>
    </w:rPr>
  </w:style>
  <w:style w:type="character" w:styleId="UnresolvedMention">
    <w:name w:val="Unresolved Mention"/>
    <w:basedOn w:val="DefaultParagraphFont"/>
    <w:uiPriority w:val="99"/>
    <w:semiHidden/>
    <w:unhideWhenUsed/>
    <w:rsid w:val="001A2C36"/>
    <w:rPr>
      <w:color w:val="605E5C"/>
      <w:shd w:val="clear" w:color="auto" w:fill="E1DFDD"/>
    </w:rPr>
  </w:style>
  <w:style w:type="character" w:styleId="CommentReference">
    <w:name w:val="annotation reference"/>
    <w:basedOn w:val="DefaultParagraphFont"/>
    <w:uiPriority w:val="99"/>
    <w:semiHidden/>
    <w:unhideWhenUsed/>
    <w:rsid w:val="00E6649A"/>
    <w:rPr>
      <w:sz w:val="16"/>
      <w:szCs w:val="16"/>
    </w:rPr>
  </w:style>
  <w:style w:type="paragraph" w:styleId="CommentText">
    <w:name w:val="annotation text"/>
    <w:basedOn w:val="Normal"/>
    <w:link w:val="CommentTextChar"/>
    <w:uiPriority w:val="99"/>
    <w:semiHidden/>
    <w:unhideWhenUsed/>
    <w:rsid w:val="00E6649A"/>
    <w:pPr>
      <w:spacing w:line="240" w:lineRule="auto"/>
    </w:pPr>
    <w:rPr>
      <w:sz w:val="20"/>
      <w:szCs w:val="20"/>
    </w:rPr>
  </w:style>
  <w:style w:type="character" w:customStyle="1" w:styleId="CommentTextChar">
    <w:name w:val="Comment Text Char"/>
    <w:basedOn w:val="DefaultParagraphFont"/>
    <w:link w:val="CommentText"/>
    <w:uiPriority w:val="99"/>
    <w:semiHidden/>
    <w:rsid w:val="00E6649A"/>
    <w:rPr>
      <w:sz w:val="20"/>
      <w:szCs w:val="20"/>
    </w:rPr>
  </w:style>
  <w:style w:type="paragraph" w:styleId="CommentSubject">
    <w:name w:val="annotation subject"/>
    <w:basedOn w:val="CommentText"/>
    <w:next w:val="CommentText"/>
    <w:link w:val="CommentSubjectChar"/>
    <w:uiPriority w:val="99"/>
    <w:semiHidden/>
    <w:unhideWhenUsed/>
    <w:rsid w:val="00E6649A"/>
    <w:rPr>
      <w:b/>
      <w:bCs/>
    </w:rPr>
  </w:style>
  <w:style w:type="character" w:customStyle="1" w:styleId="CommentSubjectChar">
    <w:name w:val="Comment Subject Char"/>
    <w:basedOn w:val="CommentTextChar"/>
    <w:link w:val="CommentSubject"/>
    <w:uiPriority w:val="99"/>
    <w:semiHidden/>
    <w:rsid w:val="00E6649A"/>
    <w:rPr>
      <w:b/>
      <w:bCs/>
      <w:sz w:val="20"/>
      <w:szCs w:val="20"/>
    </w:rPr>
  </w:style>
  <w:style w:type="paragraph" w:styleId="Header">
    <w:name w:val="header"/>
    <w:basedOn w:val="Normal"/>
    <w:link w:val="HeaderChar"/>
    <w:uiPriority w:val="99"/>
    <w:unhideWhenUsed/>
    <w:rsid w:val="008A59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5928"/>
  </w:style>
  <w:style w:type="paragraph" w:styleId="Footer">
    <w:name w:val="footer"/>
    <w:basedOn w:val="Normal"/>
    <w:link w:val="FooterChar"/>
    <w:uiPriority w:val="99"/>
    <w:unhideWhenUsed/>
    <w:rsid w:val="008A59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8A5928"/>
  </w:style>
  <w:style w:type="paragraph" w:styleId="NoSpacing">
    <w:name w:val="No Spacing"/>
    <w:uiPriority w:val="1"/>
    <w:qFormat/>
    <w:rsid w:val="008A592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3996">
      <w:bodyDiv w:val="1"/>
      <w:marLeft w:val="0"/>
      <w:marRight w:val="0"/>
      <w:marTop w:val="0"/>
      <w:marBottom w:val="0"/>
      <w:divBdr>
        <w:top w:val="none" w:sz="0" w:space="0" w:color="auto"/>
        <w:left w:val="none" w:sz="0" w:space="0" w:color="auto"/>
        <w:bottom w:val="none" w:sz="0" w:space="0" w:color="auto"/>
        <w:right w:val="none" w:sz="0" w:space="0" w:color="auto"/>
      </w:divBdr>
    </w:div>
    <w:div w:id="590743632">
      <w:bodyDiv w:val="1"/>
      <w:marLeft w:val="0"/>
      <w:marRight w:val="0"/>
      <w:marTop w:val="0"/>
      <w:marBottom w:val="0"/>
      <w:divBdr>
        <w:top w:val="none" w:sz="0" w:space="0" w:color="auto"/>
        <w:left w:val="none" w:sz="0" w:space="0" w:color="auto"/>
        <w:bottom w:val="none" w:sz="0" w:space="0" w:color="auto"/>
        <w:right w:val="none" w:sz="0" w:space="0" w:color="auto"/>
      </w:divBdr>
    </w:div>
    <w:div w:id="1098452917">
      <w:bodyDiv w:val="1"/>
      <w:marLeft w:val="0"/>
      <w:marRight w:val="0"/>
      <w:marTop w:val="0"/>
      <w:marBottom w:val="0"/>
      <w:divBdr>
        <w:top w:val="none" w:sz="0" w:space="0" w:color="auto"/>
        <w:left w:val="none" w:sz="0" w:space="0" w:color="auto"/>
        <w:bottom w:val="none" w:sz="0" w:space="0" w:color="auto"/>
        <w:right w:val="none" w:sz="0" w:space="0" w:color="auto"/>
      </w:divBdr>
    </w:div>
    <w:div w:id="1100565929">
      <w:bodyDiv w:val="1"/>
      <w:marLeft w:val="0"/>
      <w:marRight w:val="0"/>
      <w:marTop w:val="0"/>
      <w:marBottom w:val="0"/>
      <w:divBdr>
        <w:top w:val="none" w:sz="0" w:space="0" w:color="auto"/>
        <w:left w:val="none" w:sz="0" w:space="0" w:color="auto"/>
        <w:bottom w:val="none" w:sz="0" w:space="0" w:color="auto"/>
        <w:right w:val="none" w:sz="0" w:space="0" w:color="auto"/>
      </w:divBdr>
    </w:div>
    <w:div w:id="1479376666">
      <w:bodyDiv w:val="1"/>
      <w:marLeft w:val="0"/>
      <w:marRight w:val="0"/>
      <w:marTop w:val="0"/>
      <w:marBottom w:val="0"/>
      <w:divBdr>
        <w:top w:val="none" w:sz="0" w:space="0" w:color="auto"/>
        <w:left w:val="none" w:sz="0" w:space="0" w:color="auto"/>
        <w:bottom w:val="none" w:sz="0" w:space="0" w:color="auto"/>
        <w:right w:val="none" w:sz="0" w:space="0" w:color="auto"/>
      </w:divBdr>
    </w:div>
    <w:div w:id="1676617366">
      <w:bodyDiv w:val="1"/>
      <w:marLeft w:val="0"/>
      <w:marRight w:val="0"/>
      <w:marTop w:val="0"/>
      <w:marBottom w:val="0"/>
      <w:divBdr>
        <w:top w:val="none" w:sz="0" w:space="0" w:color="auto"/>
        <w:left w:val="none" w:sz="0" w:space="0" w:color="auto"/>
        <w:bottom w:val="none" w:sz="0" w:space="0" w:color="auto"/>
        <w:right w:val="none" w:sz="0" w:space="0" w:color="auto"/>
      </w:divBdr>
    </w:div>
    <w:div w:id="2092656919">
      <w:bodyDiv w:val="1"/>
      <w:marLeft w:val="0"/>
      <w:marRight w:val="0"/>
      <w:marTop w:val="0"/>
      <w:marBottom w:val="0"/>
      <w:divBdr>
        <w:top w:val="none" w:sz="0" w:space="0" w:color="auto"/>
        <w:left w:val="none" w:sz="0" w:space="0" w:color="auto"/>
        <w:bottom w:val="none" w:sz="0" w:space="0" w:color="auto"/>
        <w:right w:val="none" w:sz="0" w:space="0" w:color="auto"/>
      </w:divBdr>
    </w:div>
    <w:div w:id="2097970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nstruction-institute.org/project-change-managemen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3</Pages>
  <Words>1140</Words>
  <Characters>6920</Characters>
  <Application>Microsoft Office Word</Application>
  <DocSecurity>0</DocSecurity>
  <Lines>138</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Pedraza</dc:creator>
  <cp:keywords/>
  <dc:description/>
  <cp:lastModifiedBy>Gongfan Chen</cp:lastModifiedBy>
  <cp:revision>47</cp:revision>
  <cp:lastPrinted>2024-11-05T15:53:00Z</cp:lastPrinted>
  <dcterms:created xsi:type="dcterms:W3CDTF">2025-02-15T18:35:00Z</dcterms:created>
  <dcterms:modified xsi:type="dcterms:W3CDTF">2025-03-10T15:53:00Z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28b713ffeafef5c61c6de1dcd7456918809b6ac79fbedbff279c9c8d34120e9c</vt:lpwstr>
  </property>
</Properties>
</file>